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2E3" w:rsidRDefault="00FF32E3" w:rsidP="00FF32E3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Anexa nr. 2</w:t>
      </w:r>
    </w:p>
    <w:p w:rsidR="00FF32E3" w:rsidRDefault="00FF32E3" w:rsidP="00FF32E3">
      <w:pPr>
        <w:pStyle w:val="Default"/>
        <w:spacing w:line="276" w:lineRule="auto"/>
        <w:jc w:val="right"/>
        <w:rPr>
          <w:bCs/>
          <w:lang w:val="ro-RO"/>
        </w:rPr>
      </w:pPr>
      <w:r>
        <w:rPr>
          <w:lang w:val="ro-RO"/>
        </w:rPr>
        <w:t>la Regulamentul</w:t>
      </w:r>
      <w:r>
        <w:rPr>
          <w:sz w:val="28"/>
          <w:szCs w:val="28"/>
          <w:lang w:val="ro-RO"/>
        </w:rPr>
        <w:t xml:space="preserve"> </w:t>
      </w:r>
      <w:r>
        <w:rPr>
          <w:bCs/>
          <w:lang w:val="ro-RO"/>
        </w:rPr>
        <w:t xml:space="preserve">privind aprobarea  numărului - limită al </w:t>
      </w:r>
    </w:p>
    <w:p w:rsidR="00FF32E3" w:rsidRDefault="00FF32E3" w:rsidP="00FF32E3">
      <w:pPr>
        <w:pStyle w:val="Default"/>
        <w:spacing w:line="276" w:lineRule="auto"/>
        <w:jc w:val="right"/>
        <w:rPr>
          <w:bCs/>
          <w:lang w:val="ro-RO"/>
        </w:rPr>
      </w:pPr>
      <w:r>
        <w:rPr>
          <w:bCs/>
          <w:lang w:val="ro-RO"/>
        </w:rPr>
        <w:t xml:space="preserve">autoturismelor, limitei de parcurs, numărul abonamentelor </w:t>
      </w:r>
    </w:p>
    <w:p w:rsidR="00FF32E3" w:rsidRDefault="00FF32E3" w:rsidP="00FF32E3">
      <w:pPr>
        <w:pStyle w:val="Default"/>
        <w:spacing w:line="276" w:lineRule="auto"/>
        <w:jc w:val="right"/>
        <w:rPr>
          <w:bCs/>
          <w:lang w:val="ro-RO"/>
        </w:rPr>
      </w:pPr>
      <w:r>
        <w:rPr>
          <w:bCs/>
          <w:lang w:val="ro-RO"/>
        </w:rPr>
        <w:t xml:space="preserve">de telefoane de serviciu, utilizate de către angajații </w:t>
      </w:r>
    </w:p>
    <w:p w:rsidR="00FF32E3" w:rsidRDefault="00FF32E3" w:rsidP="00FF32E3">
      <w:pPr>
        <w:pStyle w:val="Default"/>
        <w:spacing w:line="276" w:lineRule="auto"/>
        <w:jc w:val="right"/>
        <w:rPr>
          <w:lang w:val="ro-RO"/>
        </w:rPr>
      </w:pPr>
      <w:r>
        <w:rPr>
          <w:lang w:val="ro-RO"/>
        </w:rPr>
        <w:t>Primăriei Cojuşna şi instituţiilor din subordinea primăriei</w:t>
      </w:r>
      <w:r>
        <w:rPr>
          <w:bCs/>
          <w:lang w:val="ro-RO"/>
        </w:rPr>
        <w:t xml:space="preserve"> </w:t>
      </w:r>
    </w:p>
    <w:p w:rsidR="00FF32E3" w:rsidRDefault="00FF32E3" w:rsidP="00FF32E3">
      <w:pPr>
        <w:pStyle w:val="Default"/>
        <w:spacing w:line="276" w:lineRule="auto"/>
        <w:jc w:val="right"/>
        <w:rPr>
          <w:lang w:val="ro-RO"/>
        </w:rPr>
      </w:pPr>
      <w:r>
        <w:rPr>
          <w:bCs/>
          <w:lang w:val="ro-RO"/>
        </w:rPr>
        <w:t>la îndeplinirea atribuţiilor funcției</w:t>
      </w:r>
    </w:p>
    <w:p w:rsidR="00A30637" w:rsidRDefault="00A30637" w:rsidP="0091171F">
      <w:pPr>
        <w:jc w:val="right"/>
        <w:rPr>
          <w:sz w:val="28"/>
          <w:szCs w:val="28"/>
          <w:lang w:val="ro-RO"/>
        </w:rPr>
      </w:pPr>
    </w:p>
    <w:p w:rsidR="00A30637" w:rsidRDefault="00A30637" w:rsidP="00A30637">
      <w:pPr>
        <w:tabs>
          <w:tab w:val="left" w:pos="219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Cantitatea de produse petroliere </w:t>
      </w:r>
    </w:p>
    <w:p w:rsidR="00A30637" w:rsidRDefault="00A30637" w:rsidP="00A30637">
      <w:pPr>
        <w:tabs>
          <w:tab w:val="left" w:pos="219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necesare Primăriei s. Cojuşna şi instituţiilor din subordine</w:t>
      </w:r>
    </w:p>
    <w:p w:rsidR="00A30637" w:rsidRDefault="00A30637" w:rsidP="0091171F">
      <w:pPr>
        <w:jc w:val="right"/>
        <w:rPr>
          <w:sz w:val="28"/>
          <w:szCs w:val="28"/>
          <w:lang w:val="ro-RO"/>
        </w:rPr>
      </w:pPr>
    </w:p>
    <w:p w:rsidR="0091171F" w:rsidRDefault="0091171F" w:rsidP="0091171F">
      <w:pPr>
        <w:rPr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1985"/>
        <w:gridCol w:w="1842"/>
        <w:gridCol w:w="1701"/>
        <w:gridCol w:w="1701"/>
        <w:gridCol w:w="851"/>
        <w:gridCol w:w="3621"/>
      </w:tblGrid>
      <w:tr w:rsidR="0091171F" w:rsidRPr="00367BEE" w:rsidTr="00986ACD">
        <w:trPr>
          <w:trHeight w:val="780"/>
        </w:trPr>
        <w:tc>
          <w:tcPr>
            <w:tcW w:w="1242" w:type="dxa"/>
            <w:vMerge w:val="restart"/>
          </w:tcPr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264078">
              <w:rPr>
                <w:b/>
                <w:sz w:val="28"/>
                <w:szCs w:val="28"/>
                <w:lang w:val="ro-RO"/>
              </w:rPr>
              <w:t>Marca model</w:t>
            </w:r>
          </w:p>
        </w:tc>
        <w:tc>
          <w:tcPr>
            <w:tcW w:w="1843" w:type="dxa"/>
            <w:vMerge w:val="restart"/>
          </w:tcPr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264078">
              <w:rPr>
                <w:b/>
                <w:sz w:val="28"/>
                <w:szCs w:val="28"/>
                <w:lang w:val="ro-RO"/>
              </w:rPr>
              <w:t xml:space="preserve">Instituţia </w:t>
            </w:r>
          </w:p>
        </w:tc>
        <w:tc>
          <w:tcPr>
            <w:tcW w:w="1985" w:type="dxa"/>
          </w:tcPr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264078">
              <w:rPr>
                <w:b/>
                <w:sz w:val="28"/>
                <w:szCs w:val="28"/>
                <w:lang w:val="ro-RO"/>
              </w:rPr>
              <w:t>Normativ standart</w:t>
            </w:r>
          </w:p>
        </w:tc>
        <w:tc>
          <w:tcPr>
            <w:tcW w:w="1842" w:type="dxa"/>
          </w:tcPr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264078">
              <w:rPr>
                <w:b/>
                <w:sz w:val="28"/>
                <w:szCs w:val="28"/>
                <w:lang w:val="ro-RO"/>
              </w:rPr>
              <w:t>Normativ</w:t>
            </w:r>
          </w:p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264078">
              <w:rPr>
                <w:b/>
                <w:sz w:val="28"/>
                <w:szCs w:val="28"/>
                <w:lang w:val="ro-RO"/>
              </w:rPr>
              <w:t xml:space="preserve"> Aplicat</w:t>
            </w:r>
          </w:p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vMerge w:val="restart"/>
          </w:tcPr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264078">
              <w:rPr>
                <w:b/>
                <w:sz w:val="28"/>
                <w:szCs w:val="28"/>
                <w:lang w:val="ro-RO"/>
              </w:rPr>
              <w:t>Limita stabilit</w:t>
            </w:r>
          </w:p>
          <w:p w:rsidR="0091171F" w:rsidRPr="00264078" w:rsidRDefault="0091171F" w:rsidP="00367BEE">
            <w:pPr>
              <w:tabs>
                <w:tab w:val="left" w:pos="2190"/>
              </w:tabs>
              <w:ind w:firstLine="0"/>
              <w:rPr>
                <w:b/>
                <w:sz w:val="28"/>
                <w:szCs w:val="28"/>
                <w:lang w:val="ro-RO"/>
              </w:rPr>
            </w:pPr>
          </w:p>
          <w:p w:rsidR="0091171F" w:rsidRPr="00264078" w:rsidRDefault="00367BEE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ore</w:t>
            </w:r>
            <w:bookmarkStart w:id="0" w:name="_GoBack"/>
            <w:bookmarkEnd w:id="0"/>
            <w:r w:rsidR="0091171F" w:rsidRPr="00264078">
              <w:rPr>
                <w:b/>
                <w:sz w:val="28"/>
                <w:szCs w:val="28"/>
                <w:lang w:val="ro-RO"/>
              </w:rPr>
              <w:t>/anual</w:t>
            </w:r>
          </w:p>
        </w:tc>
        <w:tc>
          <w:tcPr>
            <w:tcW w:w="1701" w:type="dxa"/>
            <w:vMerge w:val="restart"/>
          </w:tcPr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264078">
              <w:rPr>
                <w:b/>
                <w:sz w:val="28"/>
                <w:szCs w:val="28"/>
                <w:lang w:val="ro-RO"/>
              </w:rPr>
              <w:t>Diesel</w:t>
            </w:r>
          </w:p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264078">
              <w:rPr>
                <w:b/>
                <w:sz w:val="28"/>
                <w:szCs w:val="28"/>
                <w:lang w:val="ro-RO"/>
              </w:rPr>
              <w:t>l/anual</w:t>
            </w:r>
          </w:p>
        </w:tc>
        <w:tc>
          <w:tcPr>
            <w:tcW w:w="4472" w:type="dxa"/>
            <w:gridSpan w:val="2"/>
            <w:vMerge w:val="restart"/>
          </w:tcPr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264078">
              <w:rPr>
                <w:b/>
                <w:sz w:val="28"/>
                <w:szCs w:val="28"/>
                <w:lang w:val="ro-RO"/>
              </w:rPr>
              <w:t>Informativ:</w:t>
            </w:r>
          </w:p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264078">
              <w:rPr>
                <w:b/>
                <w:sz w:val="28"/>
                <w:szCs w:val="28"/>
                <w:lang w:val="ro-RO"/>
              </w:rPr>
              <w:t>Majorarea suplimentară a normelor</w:t>
            </w:r>
          </w:p>
        </w:tc>
      </w:tr>
      <w:tr w:rsidR="0091171F" w:rsidTr="00986ACD">
        <w:trPr>
          <w:trHeight w:val="420"/>
        </w:trPr>
        <w:tc>
          <w:tcPr>
            <w:tcW w:w="1242" w:type="dxa"/>
            <w:vMerge/>
          </w:tcPr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  <w:vMerge/>
          </w:tcPr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  <w:vMerge w:val="restart"/>
          </w:tcPr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264078">
              <w:rPr>
                <w:b/>
                <w:sz w:val="28"/>
                <w:szCs w:val="28"/>
                <w:lang w:val="ro-RO"/>
              </w:rPr>
              <w:t>Iarna/vara,</w:t>
            </w:r>
          </w:p>
          <w:p w:rsidR="0091171F" w:rsidRPr="00264078" w:rsidRDefault="00367BEE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l/oră</w:t>
            </w:r>
          </w:p>
        </w:tc>
        <w:tc>
          <w:tcPr>
            <w:tcW w:w="1842" w:type="dxa"/>
            <w:vMerge w:val="restart"/>
          </w:tcPr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264078">
              <w:rPr>
                <w:b/>
                <w:sz w:val="28"/>
                <w:szCs w:val="28"/>
                <w:lang w:val="ro-RO"/>
              </w:rPr>
              <w:t>Iarna/vara,</w:t>
            </w:r>
          </w:p>
          <w:p w:rsidR="0091171F" w:rsidRPr="00264078" w:rsidRDefault="00367BEE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l/oră</w:t>
            </w:r>
          </w:p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vMerge/>
          </w:tcPr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vMerge/>
          </w:tcPr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472" w:type="dxa"/>
            <w:gridSpan w:val="2"/>
            <w:vMerge/>
          </w:tcPr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91171F" w:rsidTr="00986ACD">
        <w:trPr>
          <w:trHeight w:val="555"/>
        </w:trPr>
        <w:tc>
          <w:tcPr>
            <w:tcW w:w="1242" w:type="dxa"/>
            <w:vMerge/>
          </w:tcPr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  <w:vMerge/>
          </w:tcPr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  <w:vMerge/>
          </w:tcPr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  <w:vMerge/>
          </w:tcPr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vMerge/>
          </w:tcPr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vMerge/>
          </w:tcPr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264078">
              <w:rPr>
                <w:b/>
                <w:sz w:val="28"/>
                <w:szCs w:val="28"/>
                <w:lang w:val="ro-RO"/>
              </w:rPr>
              <w:t>%</w:t>
            </w:r>
          </w:p>
        </w:tc>
        <w:tc>
          <w:tcPr>
            <w:tcW w:w="3621" w:type="dxa"/>
          </w:tcPr>
          <w:p w:rsidR="0091171F" w:rsidRPr="00264078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264078">
              <w:rPr>
                <w:b/>
                <w:sz w:val="28"/>
                <w:szCs w:val="28"/>
                <w:lang w:val="ro-RO"/>
              </w:rPr>
              <w:t>desc</w:t>
            </w:r>
            <w:r w:rsidR="00264078" w:rsidRPr="00264078">
              <w:rPr>
                <w:b/>
                <w:sz w:val="28"/>
                <w:szCs w:val="28"/>
                <w:lang w:val="ro-RO"/>
              </w:rPr>
              <w:t>r</w:t>
            </w:r>
            <w:r w:rsidRPr="00264078">
              <w:rPr>
                <w:b/>
                <w:sz w:val="28"/>
                <w:szCs w:val="28"/>
                <w:lang w:val="ro-RO"/>
              </w:rPr>
              <w:t xml:space="preserve">iere </w:t>
            </w:r>
          </w:p>
        </w:tc>
      </w:tr>
      <w:tr w:rsidR="0091171F" w:rsidRPr="00367BEE" w:rsidTr="00986ACD">
        <w:tc>
          <w:tcPr>
            <w:tcW w:w="1242" w:type="dxa"/>
          </w:tcPr>
          <w:p w:rsidR="0091171F" w:rsidRPr="0091171F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 w:rsidRPr="0091171F">
              <w:rPr>
                <w:sz w:val="28"/>
                <w:szCs w:val="28"/>
                <w:lang w:val="ro-RO"/>
              </w:rPr>
              <w:t xml:space="preserve">Tractor T-16 </w:t>
            </w:r>
          </w:p>
        </w:tc>
        <w:tc>
          <w:tcPr>
            <w:tcW w:w="1843" w:type="dxa"/>
          </w:tcPr>
          <w:p w:rsidR="0091171F" w:rsidRDefault="00190B6E" w:rsidP="00190B6E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Primăria Cojuşna</w:t>
            </w:r>
          </w:p>
          <w:p w:rsidR="00A30637" w:rsidRDefault="00A30637" w:rsidP="00190B6E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91171F" w:rsidRDefault="00986ACD" w:rsidP="00190B6E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2,2/2,2</w:t>
            </w:r>
          </w:p>
        </w:tc>
        <w:tc>
          <w:tcPr>
            <w:tcW w:w="1842" w:type="dxa"/>
          </w:tcPr>
          <w:p w:rsidR="0091171F" w:rsidRDefault="00190B6E" w:rsidP="002D11B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3,0/3,0</w:t>
            </w:r>
          </w:p>
        </w:tc>
        <w:tc>
          <w:tcPr>
            <w:tcW w:w="1701" w:type="dxa"/>
          </w:tcPr>
          <w:p w:rsidR="0091171F" w:rsidRDefault="00190B6E" w:rsidP="002D11B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300</w:t>
            </w:r>
          </w:p>
        </w:tc>
        <w:tc>
          <w:tcPr>
            <w:tcW w:w="1701" w:type="dxa"/>
          </w:tcPr>
          <w:p w:rsidR="0091171F" w:rsidRDefault="00190B6E" w:rsidP="002D11B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900</w:t>
            </w:r>
          </w:p>
        </w:tc>
        <w:tc>
          <w:tcPr>
            <w:tcW w:w="851" w:type="dxa"/>
          </w:tcPr>
          <w:p w:rsidR="0091171F" w:rsidRDefault="00986ACD" w:rsidP="002D11B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35</w:t>
            </w:r>
          </w:p>
        </w:tc>
        <w:tc>
          <w:tcPr>
            <w:tcW w:w="3621" w:type="dxa"/>
          </w:tcPr>
          <w:p w:rsidR="0091171F" w:rsidRDefault="00986ACD" w:rsidP="00986ACD">
            <w:pPr>
              <w:tabs>
                <w:tab w:val="left" w:pos="2190"/>
              </w:tabs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10% - drumuri;</w:t>
            </w:r>
          </w:p>
          <w:p w:rsidR="00986ACD" w:rsidRDefault="00986ACD" w:rsidP="00986ACD">
            <w:pPr>
              <w:tabs>
                <w:tab w:val="left" w:pos="2190"/>
              </w:tabs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10% - opriri tehnologice;</w:t>
            </w:r>
          </w:p>
          <w:p w:rsidR="00986ACD" w:rsidRDefault="00986ACD" w:rsidP="00986ACD">
            <w:pPr>
              <w:tabs>
                <w:tab w:val="left" w:pos="2190"/>
              </w:tabs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15% - uzura totală și exploatare mai mult de 28 ani;</w:t>
            </w:r>
          </w:p>
          <w:p w:rsidR="00986ACD" w:rsidRDefault="00986ACD" w:rsidP="002D11B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:rsidR="0091171F" w:rsidRPr="0091171F" w:rsidRDefault="0091171F" w:rsidP="0091171F">
      <w:pPr>
        <w:rPr>
          <w:sz w:val="28"/>
          <w:szCs w:val="28"/>
          <w:lang w:val="ro-RO"/>
        </w:rPr>
      </w:pPr>
    </w:p>
    <w:sectPr w:rsidR="0091171F" w:rsidRPr="0091171F" w:rsidSect="009117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1F"/>
    <w:rsid w:val="00190B6E"/>
    <w:rsid w:val="00264078"/>
    <w:rsid w:val="00367BEE"/>
    <w:rsid w:val="00674184"/>
    <w:rsid w:val="0091171F"/>
    <w:rsid w:val="00986ACD"/>
    <w:rsid w:val="00A30637"/>
    <w:rsid w:val="00BF258D"/>
    <w:rsid w:val="00F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B02E9-C2FE-478B-BB4A-48C8198F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58D"/>
  </w:style>
  <w:style w:type="paragraph" w:styleId="1">
    <w:name w:val="heading 1"/>
    <w:basedOn w:val="a"/>
    <w:next w:val="a"/>
    <w:link w:val="10"/>
    <w:qFormat/>
    <w:rsid w:val="00BF258D"/>
    <w:pPr>
      <w:keepNext/>
      <w:jc w:val="right"/>
      <w:outlineLvl w:val="0"/>
    </w:pPr>
    <w:rPr>
      <w:sz w:val="32"/>
      <w:lang w:val="ro-RO"/>
    </w:rPr>
  </w:style>
  <w:style w:type="paragraph" w:styleId="2">
    <w:name w:val="heading 2"/>
    <w:basedOn w:val="a"/>
    <w:next w:val="a"/>
    <w:link w:val="20"/>
    <w:qFormat/>
    <w:rsid w:val="00BF258D"/>
    <w:pPr>
      <w:keepNext/>
      <w:outlineLvl w:val="1"/>
    </w:pPr>
    <w:rPr>
      <w:sz w:val="32"/>
      <w:lang w:val="ro-RO"/>
    </w:rPr>
  </w:style>
  <w:style w:type="paragraph" w:styleId="3">
    <w:name w:val="heading 3"/>
    <w:basedOn w:val="a"/>
    <w:next w:val="a"/>
    <w:link w:val="30"/>
    <w:qFormat/>
    <w:rsid w:val="00BF258D"/>
    <w:pPr>
      <w:keepNext/>
      <w:jc w:val="center"/>
      <w:outlineLvl w:val="2"/>
    </w:pPr>
    <w:rPr>
      <w:sz w:val="28"/>
      <w:lang w:val="ro-RO"/>
    </w:rPr>
  </w:style>
  <w:style w:type="paragraph" w:styleId="4">
    <w:name w:val="heading 4"/>
    <w:basedOn w:val="a"/>
    <w:next w:val="a"/>
    <w:link w:val="40"/>
    <w:qFormat/>
    <w:rsid w:val="00BF258D"/>
    <w:pPr>
      <w:keepNext/>
      <w:jc w:val="both"/>
      <w:outlineLvl w:val="3"/>
    </w:pPr>
    <w:rPr>
      <w:sz w:val="32"/>
      <w:lang w:val="ro-RO"/>
    </w:rPr>
  </w:style>
  <w:style w:type="paragraph" w:styleId="5">
    <w:name w:val="heading 5"/>
    <w:basedOn w:val="a"/>
    <w:next w:val="a"/>
    <w:link w:val="50"/>
    <w:qFormat/>
    <w:rsid w:val="00BF258D"/>
    <w:pPr>
      <w:keepNext/>
      <w:jc w:val="center"/>
      <w:outlineLvl w:val="4"/>
    </w:pPr>
    <w:rPr>
      <w:sz w:val="32"/>
      <w:lang w:val="ro-RO"/>
    </w:rPr>
  </w:style>
  <w:style w:type="paragraph" w:styleId="6">
    <w:name w:val="heading 6"/>
    <w:basedOn w:val="a"/>
    <w:next w:val="a"/>
    <w:link w:val="60"/>
    <w:qFormat/>
    <w:rsid w:val="00BF258D"/>
    <w:pPr>
      <w:keepNext/>
      <w:jc w:val="both"/>
      <w:outlineLvl w:val="5"/>
    </w:pPr>
    <w:rPr>
      <w:sz w:val="28"/>
      <w:lang w:val="ro-RO"/>
    </w:rPr>
  </w:style>
  <w:style w:type="paragraph" w:styleId="7">
    <w:name w:val="heading 7"/>
    <w:basedOn w:val="a"/>
    <w:next w:val="a"/>
    <w:link w:val="70"/>
    <w:qFormat/>
    <w:rsid w:val="00BF258D"/>
    <w:pPr>
      <w:keepNext/>
      <w:jc w:val="center"/>
      <w:outlineLvl w:val="6"/>
    </w:pPr>
    <w:rPr>
      <w:b/>
      <w:sz w:val="32"/>
      <w:lang w:val="ro-RO"/>
    </w:rPr>
  </w:style>
  <w:style w:type="paragraph" w:styleId="8">
    <w:name w:val="heading 8"/>
    <w:basedOn w:val="a"/>
    <w:next w:val="a"/>
    <w:link w:val="80"/>
    <w:qFormat/>
    <w:rsid w:val="00BF258D"/>
    <w:pPr>
      <w:keepNext/>
      <w:jc w:val="right"/>
      <w:outlineLvl w:val="7"/>
    </w:pPr>
    <w:rPr>
      <w:sz w:val="36"/>
      <w:lang w:val="ro-RO"/>
    </w:rPr>
  </w:style>
  <w:style w:type="paragraph" w:styleId="9">
    <w:name w:val="heading 9"/>
    <w:basedOn w:val="a"/>
    <w:next w:val="a"/>
    <w:link w:val="90"/>
    <w:qFormat/>
    <w:rsid w:val="00BF258D"/>
    <w:pPr>
      <w:keepNext/>
      <w:outlineLvl w:val="8"/>
    </w:pPr>
    <w:rPr>
      <w:b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58D"/>
    <w:rPr>
      <w:sz w:val="32"/>
      <w:lang w:val="ro-RO"/>
    </w:rPr>
  </w:style>
  <w:style w:type="character" w:customStyle="1" w:styleId="20">
    <w:name w:val="Заголовок 2 Знак"/>
    <w:basedOn w:val="a0"/>
    <w:link w:val="2"/>
    <w:rsid w:val="00BF258D"/>
    <w:rPr>
      <w:sz w:val="32"/>
      <w:lang w:val="ro-RO"/>
    </w:rPr>
  </w:style>
  <w:style w:type="character" w:customStyle="1" w:styleId="30">
    <w:name w:val="Заголовок 3 Знак"/>
    <w:basedOn w:val="a0"/>
    <w:link w:val="3"/>
    <w:rsid w:val="00BF258D"/>
    <w:rPr>
      <w:sz w:val="28"/>
      <w:lang w:val="ro-RO"/>
    </w:rPr>
  </w:style>
  <w:style w:type="character" w:customStyle="1" w:styleId="40">
    <w:name w:val="Заголовок 4 Знак"/>
    <w:basedOn w:val="a0"/>
    <w:link w:val="4"/>
    <w:rsid w:val="00BF258D"/>
    <w:rPr>
      <w:sz w:val="32"/>
      <w:lang w:val="ro-RO"/>
    </w:rPr>
  </w:style>
  <w:style w:type="character" w:customStyle="1" w:styleId="50">
    <w:name w:val="Заголовок 5 Знак"/>
    <w:basedOn w:val="a0"/>
    <w:link w:val="5"/>
    <w:rsid w:val="00BF258D"/>
    <w:rPr>
      <w:sz w:val="32"/>
      <w:lang w:val="ro-RO"/>
    </w:rPr>
  </w:style>
  <w:style w:type="character" w:customStyle="1" w:styleId="60">
    <w:name w:val="Заголовок 6 Знак"/>
    <w:basedOn w:val="a0"/>
    <w:link w:val="6"/>
    <w:rsid w:val="00BF258D"/>
    <w:rPr>
      <w:sz w:val="28"/>
      <w:lang w:val="ro-RO"/>
    </w:rPr>
  </w:style>
  <w:style w:type="character" w:customStyle="1" w:styleId="70">
    <w:name w:val="Заголовок 7 Знак"/>
    <w:basedOn w:val="a0"/>
    <w:link w:val="7"/>
    <w:rsid w:val="00BF258D"/>
    <w:rPr>
      <w:b/>
      <w:sz w:val="32"/>
      <w:lang w:val="ro-RO"/>
    </w:rPr>
  </w:style>
  <w:style w:type="character" w:customStyle="1" w:styleId="80">
    <w:name w:val="Заголовок 8 Знак"/>
    <w:basedOn w:val="a0"/>
    <w:link w:val="8"/>
    <w:rsid w:val="00BF258D"/>
    <w:rPr>
      <w:sz w:val="36"/>
      <w:lang w:val="ro-RO"/>
    </w:rPr>
  </w:style>
  <w:style w:type="character" w:customStyle="1" w:styleId="90">
    <w:name w:val="Заголовок 9 Знак"/>
    <w:basedOn w:val="a0"/>
    <w:link w:val="9"/>
    <w:rsid w:val="00BF258D"/>
    <w:rPr>
      <w:b/>
      <w:sz w:val="32"/>
      <w:lang w:val="ro-RO"/>
    </w:rPr>
  </w:style>
  <w:style w:type="paragraph" w:styleId="a3">
    <w:name w:val="List Paragraph"/>
    <w:basedOn w:val="a"/>
    <w:uiPriority w:val="34"/>
    <w:qFormat/>
    <w:rsid w:val="00BF258D"/>
    <w:pPr>
      <w:ind w:left="708"/>
    </w:pPr>
  </w:style>
  <w:style w:type="table" w:styleId="a4">
    <w:name w:val="Table Grid"/>
    <w:basedOn w:val="a1"/>
    <w:uiPriority w:val="59"/>
    <w:rsid w:val="00911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306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063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32E3"/>
    <w:pPr>
      <w:autoSpaceDE w:val="0"/>
      <w:autoSpaceDN w:val="0"/>
      <w:adjustRightInd w:val="0"/>
      <w:ind w:firstLine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Svetalana - Pc</cp:lastModifiedBy>
  <cp:revision>11</cp:revision>
  <cp:lastPrinted>2016-03-11T15:19:00Z</cp:lastPrinted>
  <dcterms:created xsi:type="dcterms:W3CDTF">2016-03-11T08:23:00Z</dcterms:created>
  <dcterms:modified xsi:type="dcterms:W3CDTF">2016-03-28T13:44:00Z</dcterms:modified>
</cp:coreProperties>
</file>