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1926E775" w14:textId="615291AC" w:rsidR="00AD6C08" w:rsidRPr="000963E1" w:rsidRDefault="002C02FF" w:rsidP="00B17579">
      <w:pPr>
        <w:jc w:val="right"/>
        <w:rPr>
          <w:lang w:val="ro-RO"/>
        </w:rPr>
      </w:pPr>
      <w:r>
        <w:rPr>
          <w:lang w:val="ro-RO"/>
        </w:rPr>
        <w:t xml:space="preserve">                                                                        </w:t>
      </w:r>
      <w:r w:rsidRPr="001A06AF">
        <w:rPr>
          <w:lang w:val="ro-RO"/>
        </w:rPr>
        <w:t xml:space="preserve">   </w:t>
      </w:r>
      <w:r w:rsidR="00E51F72">
        <w:rPr>
          <w:b/>
          <w:sz w:val="28"/>
          <w:szCs w:val="28"/>
          <w:lang w:val="ro-RO"/>
        </w:rPr>
        <w:t>Proiect</w:t>
      </w:r>
    </w:p>
    <w:p w14:paraId="437377F1" w14:textId="63659BEF" w:rsidR="001A06AF" w:rsidRPr="00D523EE" w:rsidRDefault="001A06AF" w:rsidP="003C4B29">
      <w:pPr>
        <w:jc w:val="center"/>
        <w:rPr>
          <w:b/>
          <w:sz w:val="28"/>
          <w:szCs w:val="28"/>
          <w:lang w:val="ro-RO"/>
        </w:rPr>
      </w:pPr>
      <w:r w:rsidRPr="00D523EE">
        <w:rPr>
          <w:b/>
          <w:sz w:val="28"/>
          <w:szCs w:val="28"/>
          <w:lang w:val="ro-RO"/>
        </w:rPr>
        <w:t>DECIZIE nr.</w:t>
      </w:r>
      <w:r w:rsidR="003C4B29" w:rsidRPr="00D523EE">
        <w:rPr>
          <w:b/>
          <w:sz w:val="28"/>
          <w:szCs w:val="28"/>
          <w:lang w:val="ro-RO"/>
        </w:rPr>
        <w:t xml:space="preserve"> </w:t>
      </w:r>
      <w:r w:rsidR="00B17579" w:rsidRPr="00D523EE">
        <w:rPr>
          <w:b/>
          <w:sz w:val="28"/>
          <w:szCs w:val="28"/>
          <w:lang w:val="ro-RO"/>
        </w:rPr>
        <w:t>xx</w:t>
      </w:r>
    </w:p>
    <w:p w14:paraId="3FCD2ECB" w14:textId="6D19C8D1" w:rsidR="001A06AF" w:rsidRPr="00D523EE" w:rsidRDefault="005D0A5E" w:rsidP="003C4B29">
      <w:pPr>
        <w:jc w:val="center"/>
        <w:rPr>
          <w:b/>
          <w:sz w:val="28"/>
          <w:szCs w:val="28"/>
          <w:lang w:val="ro-RO"/>
        </w:rPr>
      </w:pPr>
      <w:r w:rsidRPr="00D523EE">
        <w:rPr>
          <w:b/>
          <w:sz w:val="28"/>
          <w:szCs w:val="28"/>
          <w:lang w:val="ro-RO"/>
        </w:rPr>
        <w:t>d</w:t>
      </w:r>
      <w:r w:rsidR="001A06AF" w:rsidRPr="00D523EE">
        <w:rPr>
          <w:b/>
          <w:sz w:val="28"/>
          <w:szCs w:val="28"/>
          <w:lang w:val="ro-RO"/>
        </w:rPr>
        <w:t>in</w:t>
      </w:r>
      <w:r w:rsidRPr="00D523EE">
        <w:rPr>
          <w:b/>
          <w:sz w:val="28"/>
          <w:szCs w:val="28"/>
          <w:lang w:val="ro-RO"/>
        </w:rPr>
        <w:t xml:space="preserve"> </w:t>
      </w:r>
      <w:r w:rsidR="00B17579" w:rsidRPr="00D523EE">
        <w:rPr>
          <w:b/>
          <w:sz w:val="28"/>
          <w:szCs w:val="28"/>
          <w:lang w:val="ro-RO"/>
        </w:rPr>
        <w:t>xx</w:t>
      </w:r>
      <w:r w:rsidR="00AB7DD3" w:rsidRPr="00D523EE">
        <w:rPr>
          <w:b/>
          <w:sz w:val="28"/>
          <w:szCs w:val="28"/>
          <w:lang w:val="ro-RO"/>
        </w:rPr>
        <w:t>.</w:t>
      </w:r>
      <w:r w:rsidR="00E35F5A" w:rsidRPr="00D523EE">
        <w:rPr>
          <w:b/>
          <w:sz w:val="28"/>
          <w:szCs w:val="28"/>
          <w:lang w:val="ro-RO"/>
        </w:rPr>
        <w:t>0</w:t>
      </w:r>
      <w:r w:rsidR="00AD6C08" w:rsidRPr="00D523EE">
        <w:rPr>
          <w:b/>
          <w:sz w:val="28"/>
          <w:szCs w:val="28"/>
          <w:lang w:val="ro-RO"/>
        </w:rPr>
        <w:t>6</w:t>
      </w:r>
      <w:r w:rsidR="00885D7F" w:rsidRPr="00D523EE">
        <w:rPr>
          <w:b/>
          <w:sz w:val="28"/>
          <w:szCs w:val="28"/>
          <w:lang w:val="ro-RO"/>
        </w:rPr>
        <w:t>.20</w:t>
      </w:r>
      <w:r w:rsidR="00DA0283" w:rsidRPr="00D523EE">
        <w:rPr>
          <w:b/>
          <w:sz w:val="28"/>
          <w:szCs w:val="28"/>
          <w:lang w:val="ro-RO"/>
        </w:rPr>
        <w:t>2</w:t>
      </w:r>
      <w:r w:rsidR="00E51F72" w:rsidRPr="00D523EE">
        <w:rPr>
          <w:b/>
          <w:sz w:val="28"/>
          <w:szCs w:val="28"/>
          <w:lang w:val="ro-RO"/>
        </w:rPr>
        <w:t>3</w:t>
      </w:r>
    </w:p>
    <w:p w14:paraId="66784CA0" w14:textId="03AC7B58" w:rsidR="00C07D16" w:rsidRPr="00D523EE" w:rsidRDefault="001A06AF" w:rsidP="00F93DD6">
      <w:pPr>
        <w:jc w:val="both"/>
        <w:rPr>
          <w:sz w:val="28"/>
          <w:szCs w:val="28"/>
          <w:lang w:val="ro-RO"/>
        </w:rPr>
      </w:pPr>
      <w:r w:rsidRPr="00D523EE">
        <w:rPr>
          <w:sz w:val="28"/>
          <w:szCs w:val="28"/>
          <w:lang w:val="ro-RO"/>
        </w:rPr>
        <w:t xml:space="preserve">Cu privire la </w:t>
      </w:r>
      <w:r w:rsidR="006A2506" w:rsidRPr="00D523EE">
        <w:rPr>
          <w:sz w:val="28"/>
          <w:szCs w:val="28"/>
          <w:lang w:val="ro-RO"/>
        </w:rPr>
        <w:t>atribuirea adresei</w:t>
      </w:r>
    </w:p>
    <w:p w14:paraId="14ABD36F" w14:textId="52F28059" w:rsidR="006A2506" w:rsidRPr="00D523EE" w:rsidRDefault="00C07D16" w:rsidP="006A2506">
      <w:pPr>
        <w:pStyle w:val="4"/>
        <w:shd w:val="clear" w:color="auto" w:fill="FFFFFF"/>
        <w:spacing w:before="165" w:beforeAutospacing="0" w:after="165" w:afterAutospacing="0"/>
        <w:ind w:firstLine="708"/>
        <w:jc w:val="both"/>
        <w:rPr>
          <w:b w:val="0"/>
          <w:sz w:val="28"/>
          <w:szCs w:val="28"/>
          <w:lang w:val="ro-RO"/>
        </w:rPr>
      </w:pPr>
      <w:r w:rsidRPr="00D523EE">
        <w:rPr>
          <w:sz w:val="28"/>
          <w:szCs w:val="28"/>
          <w:lang w:val="ro-RO"/>
        </w:rPr>
        <w:t xml:space="preserve">   </w:t>
      </w:r>
      <w:r w:rsidR="003C4B29" w:rsidRPr="00D523EE">
        <w:rPr>
          <w:sz w:val="28"/>
          <w:szCs w:val="28"/>
          <w:lang w:val="ro-RO"/>
        </w:rPr>
        <w:t xml:space="preserve">         </w:t>
      </w:r>
      <w:r w:rsidRPr="00D523EE">
        <w:rPr>
          <w:sz w:val="28"/>
          <w:szCs w:val="28"/>
          <w:lang w:val="ro-RO"/>
        </w:rPr>
        <w:t xml:space="preserve"> </w:t>
      </w:r>
      <w:r w:rsidR="006A2506" w:rsidRPr="00D523EE">
        <w:rPr>
          <w:b w:val="0"/>
          <w:color w:val="000000"/>
          <w:sz w:val="28"/>
          <w:szCs w:val="28"/>
          <w:lang w:val="ro-RO"/>
        </w:rPr>
        <w:t xml:space="preserve">În conformitate cu art. 14 (2), litera (s) al Legii RM nr. 436-XVI din 28.12.2006 privind </w:t>
      </w:r>
      <w:proofErr w:type="spellStart"/>
      <w:r w:rsidR="006A2506" w:rsidRPr="00D523EE">
        <w:rPr>
          <w:b w:val="0"/>
          <w:color w:val="000000"/>
          <w:sz w:val="28"/>
          <w:szCs w:val="28"/>
          <w:lang w:val="ro-RO"/>
        </w:rPr>
        <w:t>administraţia</w:t>
      </w:r>
      <w:proofErr w:type="spellEnd"/>
      <w:r w:rsidR="006A2506" w:rsidRPr="00D523EE">
        <w:rPr>
          <w:b w:val="0"/>
          <w:color w:val="000000"/>
          <w:sz w:val="28"/>
          <w:szCs w:val="28"/>
          <w:lang w:val="ro-RO"/>
        </w:rPr>
        <w:t xml:space="preserve"> publică locală</w:t>
      </w:r>
      <w:r w:rsidR="006A2506" w:rsidRPr="00D523EE">
        <w:rPr>
          <w:b w:val="0"/>
          <w:sz w:val="28"/>
          <w:szCs w:val="28"/>
          <w:lang w:val="ro-RO"/>
        </w:rPr>
        <w:t>, art. 18 (4), litera (b) Legea RM nr. 151 din 14.07.2017 cu privire la sistemul de adrese, examinând cererea</w:t>
      </w:r>
      <w:r w:rsidR="006A2506" w:rsidRPr="00D523EE">
        <w:rPr>
          <w:color w:val="000000"/>
          <w:sz w:val="28"/>
          <w:szCs w:val="28"/>
          <w:shd w:val="clear" w:color="auto" w:fill="FFFFFF"/>
          <w:lang w:val="ro-RO"/>
        </w:rPr>
        <w:t xml:space="preserve"> </w:t>
      </w:r>
      <w:r w:rsidR="006A2506" w:rsidRPr="00D523EE">
        <w:rPr>
          <w:b w:val="0"/>
          <w:color w:val="000000"/>
          <w:sz w:val="28"/>
          <w:szCs w:val="28"/>
          <w:shd w:val="clear" w:color="auto" w:fill="FFFFFF"/>
          <w:lang w:val="ro-RO"/>
        </w:rPr>
        <w:t>cu nr.</w:t>
      </w:r>
      <w:r w:rsidR="00D523EE">
        <w:rPr>
          <w:b w:val="0"/>
          <w:color w:val="000000"/>
          <w:sz w:val="28"/>
          <w:szCs w:val="28"/>
          <w:shd w:val="clear" w:color="auto" w:fill="FFFFFF"/>
          <w:lang w:val="ro-RO"/>
        </w:rPr>
        <w:t xml:space="preserve"> </w:t>
      </w:r>
      <w:r w:rsidR="006A2506" w:rsidRPr="00D523EE">
        <w:rPr>
          <w:b w:val="0"/>
          <w:color w:val="000000"/>
          <w:sz w:val="28"/>
          <w:szCs w:val="28"/>
          <w:shd w:val="clear" w:color="auto" w:fill="FFFFFF"/>
          <w:lang w:val="ro-RO"/>
        </w:rPr>
        <w:t>109 din 15.05.2023</w:t>
      </w:r>
      <w:r w:rsidR="006A2506" w:rsidRPr="00D523EE">
        <w:rPr>
          <w:b w:val="0"/>
          <w:sz w:val="28"/>
          <w:szCs w:val="28"/>
          <w:lang w:val="ro-RO"/>
        </w:rPr>
        <w:t xml:space="preserve"> şi materialele anexate ale </w:t>
      </w:r>
      <w:proofErr w:type="spellStart"/>
      <w:r w:rsidR="006A2506" w:rsidRPr="00D523EE">
        <w:rPr>
          <w:b w:val="0"/>
          <w:sz w:val="28"/>
          <w:szCs w:val="28"/>
          <w:lang w:val="ro-RO"/>
        </w:rPr>
        <w:t>cet</w:t>
      </w:r>
      <w:proofErr w:type="spellEnd"/>
      <w:r w:rsidR="006A2506" w:rsidRPr="00D523EE">
        <w:rPr>
          <w:b w:val="0"/>
          <w:sz w:val="28"/>
          <w:szCs w:val="28"/>
          <w:lang w:val="ro-RO"/>
        </w:rPr>
        <w:t xml:space="preserve">. </w:t>
      </w:r>
      <w:proofErr w:type="spellStart"/>
      <w:r w:rsidR="0061553D">
        <w:rPr>
          <w:b w:val="0"/>
          <w:sz w:val="28"/>
          <w:szCs w:val="28"/>
          <w:lang w:val="ro-RO"/>
        </w:rPr>
        <w:t>xxxxxxxxxx</w:t>
      </w:r>
      <w:proofErr w:type="spellEnd"/>
      <w:r w:rsidR="006A2506" w:rsidRPr="00D523EE">
        <w:rPr>
          <w:b w:val="0"/>
          <w:sz w:val="28"/>
          <w:szCs w:val="28"/>
          <w:lang w:val="ro-RO"/>
        </w:rPr>
        <w:t>,</w:t>
      </w:r>
      <w:r w:rsidR="00B17579" w:rsidRPr="00D523EE">
        <w:rPr>
          <w:b w:val="0"/>
          <w:sz w:val="28"/>
          <w:szCs w:val="28"/>
          <w:lang w:val="ro-RO"/>
        </w:rPr>
        <w:t xml:space="preserve"> </w:t>
      </w:r>
      <w:r w:rsidR="006A2506" w:rsidRPr="00D523EE">
        <w:rPr>
          <w:b w:val="0"/>
          <w:sz w:val="28"/>
          <w:szCs w:val="28"/>
          <w:lang w:val="ro-RO"/>
        </w:rPr>
        <w:t xml:space="preserve">referitor la atribuirea adresei obiectului adresabil </w:t>
      </w:r>
      <w:r w:rsidR="00D523EE">
        <w:rPr>
          <w:b w:val="0"/>
          <w:sz w:val="28"/>
          <w:szCs w:val="28"/>
          <w:lang w:val="ro-RO"/>
        </w:rPr>
        <w:t>(lot pentru construcții) situat</w:t>
      </w:r>
      <w:r w:rsidR="006A2506" w:rsidRPr="00D523EE">
        <w:rPr>
          <w:b w:val="0"/>
          <w:sz w:val="28"/>
          <w:szCs w:val="28"/>
          <w:lang w:val="ro-RO"/>
        </w:rPr>
        <w:t xml:space="preserve"> pe terenul cu nr. cadastral </w:t>
      </w:r>
      <w:proofErr w:type="spellStart"/>
      <w:r w:rsidR="0061553D">
        <w:rPr>
          <w:b w:val="0"/>
          <w:sz w:val="28"/>
          <w:szCs w:val="28"/>
          <w:lang w:val="ro-RO"/>
        </w:rPr>
        <w:t>xxxxxxxxxxxxxxxx</w:t>
      </w:r>
      <w:proofErr w:type="spellEnd"/>
      <w:r w:rsidR="006A2506" w:rsidRPr="00D523EE">
        <w:rPr>
          <w:b w:val="0"/>
          <w:sz w:val="28"/>
          <w:szCs w:val="28"/>
          <w:lang w:val="ro-RO"/>
        </w:rPr>
        <w:t xml:space="preserve">, </w:t>
      </w:r>
    </w:p>
    <w:p w14:paraId="79A82930" w14:textId="77777777" w:rsidR="00960FBD" w:rsidRPr="00D523EE" w:rsidRDefault="00960FBD" w:rsidP="00F93DD6">
      <w:pPr>
        <w:jc w:val="both"/>
        <w:rPr>
          <w:b/>
          <w:sz w:val="28"/>
          <w:szCs w:val="28"/>
          <w:lang w:val="ro-RO"/>
        </w:rPr>
      </w:pPr>
      <w:r w:rsidRPr="00D523EE">
        <w:rPr>
          <w:b/>
          <w:sz w:val="28"/>
          <w:szCs w:val="28"/>
          <w:lang w:val="ro-RO"/>
        </w:rPr>
        <w:t>Consiliul sătesc DECIDE:</w:t>
      </w:r>
    </w:p>
    <w:p w14:paraId="25D1EEE1" w14:textId="7F94BA0A" w:rsidR="006A2506" w:rsidRPr="00D523EE" w:rsidRDefault="006A2506" w:rsidP="006A2506">
      <w:pPr>
        <w:numPr>
          <w:ilvl w:val="0"/>
          <w:numId w:val="12"/>
        </w:numPr>
        <w:contextualSpacing/>
        <w:jc w:val="both"/>
        <w:rPr>
          <w:color w:val="000000"/>
          <w:sz w:val="28"/>
          <w:szCs w:val="28"/>
          <w:shd w:val="clear" w:color="auto" w:fill="FFFFFF"/>
          <w:lang w:val="ro-RO"/>
        </w:rPr>
      </w:pPr>
      <w:r w:rsidRPr="00D523EE">
        <w:rPr>
          <w:color w:val="000000"/>
          <w:sz w:val="28"/>
          <w:szCs w:val="28"/>
          <w:shd w:val="clear" w:color="auto" w:fill="FFFFFF"/>
          <w:lang w:val="ro-RO"/>
        </w:rPr>
        <w:t xml:space="preserve">Obiectului adresabil </w:t>
      </w:r>
      <w:r w:rsidRPr="00D523EE">
        <w:rPr>
          <w:sz w:val="28"/>
          <w:szCs w:val="28"/>
          <w:lang w:val="ro-RO"/>
        </w:rPr>
        <w:t>(lot pentru construcții)</w:t>
      </w:r>
      <w:r w:rsidR="00B17579" w:rsidRPr="00D523EE">
        <w:rPr>
          <w:sz w:val="28"/>
          <w:szCs w:val="28"/>
          <w:lang w:val="ro-RO"/>
        </w:rPr>
        <w:t>,</w:t>
      </w:r>
      <w:r w:rsidRPr="00D523EE">
        <w:rPr>
          <w:sz w:val="28"/>
          <w:szCs w:val="28"/>
          <w:lang w:val="ro-RO"/>
        </w:rPr>
        <w:t xml:space="preserve"> teren cu nr. cadastral </w:t>
      </w:r>
      <w:proofErr w:type="spellStart"/>
      <w:r w:rsidR="0061553D">
        <w:rPr>
          <w:bCs/>
          <w:sz w:val="28"/>
          <w:szCs w:val="28"/>
          <w:lang w:val="ro-RO"/>
        </w:rPr>
        <w:t>xxxxxxxxxxxxxx</w:t>
      </w:r>
      <w:proofErr w:type="spellEnd"/>
      <w:r w:rsidRPr="00D523EE">
        <w:rPr>
          <w:b/>
          <w:sz w:val="28"/>
          <w:szCs w:val="28"/>
          <w:lang w:val="ro-RO"/>
        </w:rPr>
        <w:t xml:space="preserve"> </w:t>
      </w:r>
      <w:r w:rsidRPr="00D523EE">
        <w:rPr>
          <w:sz w:val="28"/>
          <w:szCs w:val="28"/>
          <w:lang w:val="ro-RO"/>
        </w:rPr>
        <w:t>i se atribuie adresa: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69"/>
      </w:tblGrid>
      <w:tr w:rsidR="006A2506" w:rsidRPr="00D523EE" w14:paraId="0FE07D1D" w14:textId="77777777" w:rsidTr="00B17579">
        <w:tc>
          <w:tcPr>
            <w:tcW w:w="4676" w:type="dxa"/>
          </w:tcPr>
          <w:p w14:paraId="47B29ABA" w14:textId="77777777" w:rsidR="006A2506" w:rsidRPr="00D523EE" w:rsidRDefault="006A2506" w:rsidP="00BD65E3">
            <w:pPr>
              <w:contextualSpacing/>
              <w:jc w:val="center"/>
              <w:rPr>
                <w:b/>
                <w:sz w:val="28"/>
                <w:szCs w:val="28"/>
                <w:lang w:val="ro-RO"/>
              </w:rPr>
            </w:pPr>
            <w:r w:rsidRPr="00D523EE">
              <w:rPr>
                <w:b/>
                <w:sz w:val="28"/>
                <w:szCs w:val="28"/>
                <w:lang w:val="ro-RO"/>
              </w:rPr>
              <w:t xml:space="preserve">Adresa </w:t>
            </w:r>
            <w:proofErr w:type="spellStart"/>
            <w:r w:rsidRPr="00D523EE">
              <w:rPr>
                <w:b/>
                <w:sz w:val="28"/>
                <w:szCs w:val="28"/>
                <w:lang w:val="ro-RO"/>
              </w:rPr>
              <w:t>desfăşurată</w:t>
            </w:r>
            <w:proofErr w:type="spellEnd"/>
          </w:p>
        </w:tc>
        <w:tc>
          <w:tcPr>
            <w:tcW w:w="4669" w:type="dxa"/>
          </w:tcPr>
          <w:p w14:paraId="29E6A1F8" w14:textId="77777777" w:rsidR="006A2506" w:rsidRPr="00D523EE" w:rsidRDefault="006A2506" w:rsidP="00BD65E3">
            <w:pPr>
              <w:contextualSpacing/>
              <w:jc w:val="center"/>
              <w:rPr>
                <w:b/>
                <w:sz w:val="28"/>
                <w:szCs w:val="28"/>
                <w:lang w:val="ro-RO"/>
              </w:rPr>
            </w:pPr>
            <w:r w:rsidRPr="00D523EE">
              <w:rPr>
                <w:b/>
                <w:sz w:val="28"/>
                <w:szCs w:val="28"/>
                <w:lang w:val="ro-RO"/>
              </w:rPr>
              <w:t>Adresa abreviată</w:t>
            </w:r>
          </w:p>
        </w:tc>
      </w:tr>
      <w:tr w:rsidR="006A2506" w:rsidRPr="00D523EE" w14:paraId="5B137DED" w14:textId="77777777" w:rsidTr="00B17579">
        <w:tc>
          <w:tcPr>
            <w:tcW w:w="4676" w:type="dxa"/>
          </w:tcPr>
          <w:p w14:paraId="322C8918" w14:textId="572C1C00" w:rsidR="006A2506" w:rsidRPr="00D523EE" w:rsidRDefault="0061553D" w:rsidP="00BD65E3">
            <w:pPr>
              <w:contextualSpacing/>
              <w:jc w:val="center"/>
              <w:rPr>
                <w:sz w:val="28"/>
                <w:szCs w:val="28"/>
                <w:lang w:val="ro-RO"/>
              </w:rPr>
            </w:pPr>
            <w:proofErr w:type="spellStart"/>
            <w:r>
              <w:rPr>
                <w:sz w:val="28"/>
                <w:szCs w:val="28"/>
                <w:lang w:val="ro-RO"/>
              </w:rPr>
              <w:t>xxxxxxxxxxxxx</w:t>
            </w:r>
            <w:proofErr w:type="spellEnd"/>
            <w:r w:rsidR="006A2506" w:rsidRPr="00D523EE">
              <w:rPr>
                <w:sz w:val="28"/>
                <w:szCs w:val="28"/>
                <w:lang w:val="ro-RO"/>
              </w:rPr>
              <w:t xml:space="preserve"> </w:t>
            </w:r>
          </w:p>
        </w:tc>
        <w:tc>
          <w:tcPr>
            <w:tcW w:w="4669" w:type="dxa"/>
          </w:tcPr>
          <w:p w14:paraId="7194231A" w14:textId="3EEB68CD" w:rsidR="006A2506" w:rsidRPr="00D523EE" w:rsidRDefault="0061553D" w:rsidP="00BD65E3">
            <w:pPr>
              <w:contextualSpacing/>
              <w:jc w:val="center"/>
              <w:rPr>
                <w:sz w:val="28"/>
                <w:szCs w:val="28"/>
                <w:lang w:val="ro-RO"/>
              </w:rPr>
            </w:pPr>
            <w:proofErr w:type="spellStart"/>
            <w:r>
              <w:rPr>
                <w:sz w:val="28"/>
                <w:szCs w:val="28"/>
                <w:lang w:val="ro-RO"/>
              </w:rPr>
              <w:t>xxxxxxxxxxxx</w:t>
            </w:r>
            <w:proofErr w:type="spellEnd"/>
          </w:p>
        </w:tc>
      </w:tr>
    </w:tbl>
    <w:p w14:paraId="619F5C33" w14:textId="4337CC82" w:rsidR="008558BF" w:rsidRPr="00D523EE" w:rsidRDefault="008558BF" w:rsidP="00B17579">
      <w:pPr>
        <w:pStyle w:val="a8"/>
        <w:numPr>
          <w:ilvl w:val="0"/>
          <w:numId w:val="12"/>
        </w:numPr>
        <w:spacing w:line="360" w:lineRule="auto"/>
        <w:rPr>
          <w:color w:val="000000"/>
          <w:sz w:val="28"/>
          <w:szCs w:val="28"/>
          <w:shd w:val="clear" w:color="auto" w:fill="FFFFFF"/>
          <w:lang w:val="ro-RO"/>
        </w:rPr>
      </w:pPr>
      <w:r w:rsidRPr="00D523EE">
        <w:rPr>
          <w:color w:val="000000"/>
          <w:sz w:val="28"/>
          <w:szCs w:val="28"/>
          <w:shd w:val="clear" w:color="auto" w:fill="FFFFFF"/>
          <w:lang w:val="ro-RO"/>
        </w:rPr>
        <w:t xml:space="preserve">Reprezentarea grafică a </w:t>
      </w:r>
      <w:r w:rsidR="00B17579" w:rsidRPr="00D523EE">
        <w:rPr>
          <w:color w:val="000000"/>
          <w:sz w:val="28"/>
          <w:szCs w:val="28"/>
          <w:shd w:val="clear" w:color="auto" w:fill="FFFFFF"/>
          <w:lang w:val="ro-RO"/>
        </w:rPr>
        <w:t>obiectului adresabil cu indicarea adresei atribuite:</w:t>
      </w:r>
    </w:p>
    <w:p w14:paraId="7A203EE0" w14:textId="7D863D73" w:rsidR="008558BF" w:rsidRPr="00D523EE" w:rsidRDefault="00B17579" w:rsidP="00B17579">
      <w:pPr>
        <w:pStyle w:val="a8"/>
        <w:jc w:val="center"/>
        <w:rPr>
          <w:color w:val="000000"/>
          <w:sz w:val="28"/>
          <w:szCs w:val="28"/>
          <w:shd w:val="clear" w:color="auto" w:fill="FFFFFF"/>
          <w:lang w:val="ro-RO"/>
        </w:rPr>
      </w:pPr>
      <w:bookmarkStart w:id="0" w:name="_GoBack"/>
      <w:r w:rsidRPr="00D523EE">
        <w:rPr>
          <w:noProof/>
          <w:color w:val="000000"/>
          <w:sz w:val="28"/>
          <w:szCs w:val="28"/>
          <w:shd w:val="clear" w:color="auto" w:fill="FFFFFF"/>
          <w:lang w:val="ro-RO" w:eastAsia="ro-RO"/>
        </w:rPr>
        <w:drawing>
          <wp:inline distT="0" distB="0" distL="0" distR="0" wp14:anchorId="21F06176" wp14:editId="483F35D9">
            <wp:extent cx="4238625" cy="2371455"/>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5307" cy="2375194"/>
                    </a:xfrm>
                    <a:prstGeom prst="rect">
                      <a:avLst/>
                    </a:prstGeom>
                  </pic:spPr>
                </pic:pic>
              </a:graphicData>
            </a:graphic>
          </wp:inline>
        </w:drawing>
      </w:r>
      <w:bookmarkEnd w:id="0"/>
    </w:p>
    <w:p w14:paraId="285FF0FA" w14:textId="70708BC9" w:rsidR="008558BF" w:rsidRPr="00D523EE" w:rsidRDefault="004D69A8" w:rsidP="00485935">
      <w:pPr>
        <w:pStyle w:val="a8"/>
        <w:numPr>
          <w:ilvl w:val="0"/>
          <w:numId w:val="12"/>
        </w:numPr>
        <w:jc w:val="both"/>
        <w:rPr>
          <w:b/>
          <w:sz w:val="28"/>
          <w:szCs w:val="28"/>
          <w:lang w:val="ro-RO"/>
        </w:rPr>
      </w:pPr>
      <w:r w:rsidRPr="00D523EE">
        <w:rPr>
          <w:sz w:val="28"/>
          <w:szCs w:val="28"/>
          <w:lang w:val="ro-RO" w:eastAsia="ro-RO"/>
        </w:rPr>
        <w:t xml:space="preserve">Prezenta </w:t>
      </w:r>
      <w:r w:rsidR="00A51A1E" w:rsidRPr="00D523EE">
        <w:rPr>
          <w:sz w:val="28"/>
          <w:szCs w:val="28"/>
          <w:lang w:val="ro-RO"/>
        </w:rPr>
        <w:t>decizie intră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00DF07A2" w14:textId="77777777" w:rsidR="00B17579" w:rsidRPr="00D523EE" w:rsidRDefault="00B17579" w:rsidP="00485935">
      <w:pPr>
        <w:rPr>
          <w:b/>
          <w:sz w:val="28"/>
          <w:szCs w:val="28"/>
          <w:lang w:val="ro-RO"/>
        </w:rPr>
      </w:pPr>
    </w:p>
    <w:p w14:paraId="752A7B18" w14:textId="67FD70D8" w:rsidR="004D69A8" w:rsidRPr="00D523EE" w:rsidRDefault="0057545C" w:rsidP="00485935">
      <w:pPr>
        <w:rPr>
          <w:b/>
          <w:sz w:val="28"/>
          <w:szCs w:val="28"/>
          <w:lang w:val="ro-RO"/>
        </w:rPr>
      </w:pPr>
      <w:r w:rsidRPr="00D523EE">
        <w:rPr>
          <w:b/>
          <w:sz w:val="28"/>
          <w:szCs w:val="28"/>
          <w:lang w:val="ro-RO"/>
        </w:rPr>
        <w:t>Președinte al ș</w:t>
      </w:r>
      <w:r w:rsidR="00485935" w:rsidRPr="00D523EE">
        <w:rPr>
          <w:b/>
          <w:sz w:val="28"/>
          <w:szCs w:val="28"/>
          <w:lang w:val="ro-RO"/>
        </w:rPr>
        <w:t>edin</w:t>
      </w:r>
      <w:r w:rsidRPr="00D523EE">
        <w:rPr>
          <w:b/>
          <w:sz w:val="28"/>
          <w:szCs w:val="28"/>
          <w:lang w:val="ro-RO"/>
        </w:rPr>
        <w:t>ț</w:t>
      </w:r>
      <w:r w:rsidR="00485935" w:rsidRPr="00D523EE">
        <w:rPr>
          <w:b/>
          <w:sz w:val="28"/>
          <w:szCs w:val="28"/>
          <w:lang w:val="ro-RO"/>
        </w:rPr>
        <w:t xml:space="preserve">ei consiliului                             </w:t>
      </w:r>
      <w:r w:rsidR="00F82EC9" w:rsidRPr="00D523EE">
        <w:rPr>
          <w:b/>
          <w:sz w:val="28"/>
          <w:szCs w:val="28"/>
          <w:lang w:val="ro-RO"/>
        </w:rPr>
        <w:t xml:space="preserve">           </w:t>
      </w:r>
    </w:p>
    <w:p w14:paraId="24C5E1FF" w14:textId="77777777" w:rsidR="00B17579" w:rsidRPr="00D523EE" w:rsidRDefault="00B17579" w:rsidP="00485935">
      <w:pPr>
        <w:rPr>
          <w:b/>
          <w:sz w:val="28"/>
          <w:szCs w:val="28"/>
          <w:lang w:val="ro-RO"/>
        </w:rPr>
      </w:pPr>
    </w:p>
    <w:p w14:paraId="74314365" w14:textId="567BAFCE" w:rsidR="003C5D17" w:rsidRPr="00D523EE" w:rsidRDefault="00485935" w:rsidP="00F84D80">
      <w:pPr>
        <w:rPr>
          <w:b/>
          <w:sz w:val="28"/>
          <w:szCs w:val="28"/>
          <w:lang w:val="ro-RO"/>
        </w:rPr>
      </w:pPr>
      <w:r w:rsidRPr="00D523EE">
        <w:rPr>
          <w:b/>
          <w:sz w:val="28"/>
          <w:szCs w:val="28"/>
          <w:lang w:val="ro-RO"/>
        </w:rPr>
        <w:t xml:space="preserve">Secretar al consiliului           </w:t>
      </w:r>
      <w:r w:rsidR="00A51A1E" w:rsidRPr="00D523EE">
        <w:rPr>
          <w:b/>
          <w:sz w:val="28"/>
          <w:szCs w:val="28"/>
          <w:lang w:val="ro-RO"/>
        </w:rPr>
        <w:t xml:space="preserve">       </w:t>
      </w:r>
      <w:r w:rsidRPr="00D523EE">
        <w:rPr>
          <w:b/>
          <w:sz w:val="28"/>
          <w:szCs w:val="28"/>
          <w:lang w:val="ro-RO"/>
        </w:rPr>
        <w:t xml:space="preserve">                        </w:t>
      </w:r>
      <w:r w:rsidR="00483575" w:rsidRPr="00D523EE">
        <w:rPr>
          <w:b/>
          <w:sz w:val="28"/>
          <w:szCs w:val="28"/>
          <w:lang w:val="ro-RO"/>
        </w:rPr>
        <w:t xml:space="preserve">                        </w:t>
      </w:r>
      <w:r w:rsidRPr="00D523EE">
        <w:rPr>
          <w:b/>
          <w:sz w:val="28"/>
          <w:szCs w:val="28"/>
          <w:lang w:val="ro-RO"/>
        </w:rPr>
        <w:t xml:space="preserve">Svetlana Fulga                                                           </w:t>
      </w:r>
    </w:p>
    <w:sectPr w:rsidR="003C5D17" w:rsidRPr="00D523EE" w:rsidSect="00B17579">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1D75FE"/>
    <w:multiLevelType w:val="hybridMultilevel"/>
    <w:tmpl w:val="5080C722"/>
    <w:lvl w:ilvl="0" w:tplc="0B8080F6">
      <w:start w:val="1"/>
      <w:numFmt w:val="decimal"/>
      <w:lvlText w:val="%1."/>
      <w:lvlJc w:val="left"/>
      <w:pPr>
        <w:tabs>
          <w:tab w:val="num" w:pos="720"/>
        </w:tabs>
        <w:ind w:left="720" w:hanging="360"/>
      </w:pPr>
      <w:rPr>
        <w:b/>
        <w:bC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10"/>
  </w:num>
  <w:num w:numId="5">
    <w:abstractNumId w:val="9"/>
  </w:num>
  <w:num w:numId="6">
    <w:abstractNumId w:val="7"/>
  </w:num>
  <w:num w:numId="7">
    <w:abstractNumId w:val="11"/>
  </w:num>
  <w:num w:numId="8">
    <w:abstractNumId w:val="8"/>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A4431"/>
    <w:rsid w:val="000B6931"/>
    <w:rsid w:val="000C0415"/>
    <w:rsid w:val="000E5626"/>
    <w:rsid w:val="001604A5"/>
    <w:rsid w:val="00187EA9"/>
    <w:rsid w:val="001A06AF"/>
    <w:rsid w:val="001E746F"/>
    <w:rsid w:val="001F14D6"/>
    <w:rsid w:val="0024628D"/>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A3F19"/>
    <w:rsid w:val="005D0A5E"/>
    <w:rsid w:val="005D3DE8"/>
    <w:rsid w:val="005F2B4A"/>
    <w:rsid w:val="005F3150"/>
    <w:rsid w:val="006150D8"/>
    <w:rsid w:val="0061553D"/>
    <w:rsid w:val="006165E9"/>
    <w:rsid w:val="00631FD9"/>
    <w:rsid w:val="00642BA4"/>
    <w:rsid w:val="00672B0C"/>
    <w:rsid w:val="00684AC3"/>
    <w:rsid w:val="006A2506"/>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558BF"/>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7DD3"/>
    <w:rsid w:val="00AC5831"/>
    <w:rsid w:val="00AD6C08"/>
    <w:rsid w:val="00B02CAA"/>
    <w:rsid w:val="00B078DA"/>
    <w:rsid w:val="00B17579"/>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523EE"/>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4">
    <w:name w:val="heading 4"/>
    <w:basedOn w:val="a"/>
    <w:link w:val="40"/>
    <w:uiPriority w:val="9"/>
    <w:qFormat/>
    <w:rsid w:val="006A2506"/>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6A2506"/>
    <w:rPr>
      <w:b/>
      <w:bCs/>
      <w:sz w:val="24"/>
      <w:szCs w:val="24"/>
      <w:lang w:val="x-none" w:eastAsia="x-none"/>
    </w:rPr>
  </w:style>
  <w:style w:type="paragraph" w:styleId="a8">
    <w:name w:val="List Paragraph"/>
    <w:basedOn w:val="a"/>
    <w:uiPriority w:val="34"/>
    <w:qFormat/>
    <w:rsid w:val="006A2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D5AB0-86BD-4B83-9CBB-7AB1D047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1357</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2023-05-25T05:58:00Z</cp:lastPrinted>
  <dcterms:created xsi:type="dcterms:W3CDTF">2023-05-26T06:19:00Z</dcterms:created>
  <dcterms:modified xsi:type="dcterms:W3CDTF">2023-05-26T12:11:00Z</dcterms:modified>
</cp:coreProperties>
</file>