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59" w:rsidRDefault="00DD0859" w:rsidP="00DD0859">
      <w:r>
        <w:rPr>
          <w:noProof/>
          <w:lang w:val="ro-RO" w:eastAsia="ro-RO"/>
        </w:rPr>
        <w:drawing>
          <wp:anchor distT="0" distB="0" distL="114300" distR="114300" simplePos="0" relativeHeight="251659264" behindDoc="0" locked="0" layoutInCell="1" allowOverlap="1" wp14:anchorId="19CA6C8B" wp14:editId="05B2C939">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DD0859" w:rsidRDefault="00DD0859" w:rsidP="00DD0859">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DD0859" w:rsidRDefault="00DD0859" w:rsidP="00DD0859">
      <w:pPr>
        <w:jc w:val="both"/>
        <w:rPr>
          <w:sz w:val="32"/>
        </w:rPr>
      </w:pPr>
    </w:p>
    <w:p w:rsidR="00DD0859" w:rsidRDefault="00DD0859" w:rsidP="00DD0859">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DD0859" w:rsidRPr="00463254" w:rsidRDefault="00DD0859" w:rsidP="00DD0859">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DD0859" w:rsidRPr="00463254" w:rsidRDefault="00DD0859" w:rsidP="00DD0859">
      <w:pPr>
        <w:jc w:val="both"/>
      </w:pPr>
      <w:r w:rsidRPr="00463254">
        <w:t xml:space="preserve">                                                                       </w:t>
      </w:r>
    </w:p>
    <w:p w:rsidR="00C94A62" w:rsidRPr="00133E7B" w:rsidRDefault="00133E7B" w:rsidP="00133E7B">
      <w:pPr>
        <w:jc w:val="right"/>
        <w:rPr>
          <w:b/>
          <w:sz w:val="28"/>
          <w:szCs w:val="28"/>
          <w:lang w:val="ro-RO"/>
        </w:rPr>
      </w:pPr>
      <w:r>
        <w:rPr>
          <w:b/>
          <w:sz w:val="28"/>
          <w:szCs w:val="28"/>
          <w:lang w:val="ro-RO"/>
        </w:rPr>
        <w:t>Proiect</w:t>
      </w:r>
    </w:p>
    <w:p w:rsidR="00DD0859" w:rsidRDefault="00DD0859" w:rsidP="00DD0859">
      <w:pPr>
        <w:jc w:val="center"/>
        <w:rPr>
          <w:b/>
          <w:sz w:val="28"/>
          <w:szCs w:val="28"/>
          <w:lang w:val="ro-RO"/>
        </w:rPr>
      </w:pPr>
      <w:r w:rsidRPr="00416386">
        <w:rPr>
          <w:b/>
          <w:sz w:val="28"/>
          <w:szCs w:val="28"/>
          <w:lang w:val="ro-RO"/>
        </w:rPr>
        <w:t>DECIZIE  nr.</w:t>
      </w:r>
      <w:r w:rsidR="008E6ED0">
        <w:rPr>
          <w:b/>
          <w:sz w:val="28"/>
          <w:szCs w:val="28"/>
          <w:lang w:val="ro-RO"/>
        </w:rPr>
        <w:t xml:space="preserve"> </w:t>
      </w:r>
    </w:p>
    <w:p w:rsidR="00DD0859" w:rsidRDefault="003F1FDB" w:rsidP="00DD0859">
      <w:pPr>
        <w:jc w:val="center"/>
        <w:rPr>
          <w:b/>
          <w:sz w:val="28"/>
          <w:szCs w:val="28"/>
          <w:lang w:val="ro-RO"/>
        </w:rPr>
      </w:pPr>
      <w:r>
        <w:rPr>
          <w:b/>
          <w:sz w:val="28"/>
          <w:szCs w:val="28"/>
          <w:lang w:val="ro-RO"/>
        </w:rPr>
        <w:t>d</w:t>
      </w:r>
      <w:r w:rsidR="00DD0859" w:rsidRPr="00416386">
        <w:rPr>
          <w:b/>
          <w:sz w:val="28"/>
          <w:szCs w:val="28"/>
          <w:lang w:val="ro-RO"/>
        </w:rPr>
        <w:t>in</w:t>
      </w:r>
      <w:r w:rsidR="008E6ED0">
        <w:rPr>
          <w:b/>
          <w:sz w:val="28"/>
          <w:szCs w:val="28"/>
          <w:lang w:val="ro-RO"/>
        </w:rPr>
        <w:t xml:space="preserve"> </w:t>
      </w:r>
      <w:r w:rsidR="00133E7B">
        <w:rPr>
          <w:b/>
          <w:sz w:val="28"/>
          <w:szCs w:val="28"/>
          <w:lang w:val="ro-RO"/>
        </w:rPr>
        <w:t>23</w:t>
      </w:r>
      <w:r w:rsidR="00DD0859" w:rsidRPr="00416386">
        <w:rPr>
          <w:b/>
          <w:sz w:val="28"/>
          <w:szCs w:val="28"/>
          <w:lang w:val="ro-RO"/>
        </w:rPr>
        <w:t>.</w:t>
      </w:r>
      <w:r w:rsidR="005C38C0">
        <w:rPr>
          <w:b/>
          <w:sz w:val="28"/>
          <w:szCs w:val="28"/>
          <w:lang w:val="ro-RO"/>
        </w:rPr>
        <w:t>0</w:t>
      </w:r>
      <w:r w:rsidR="00133E7B">
        <w:rPr>
          <w:b/>
          <w:sz w:val="28"/>
          <w:szCs w:val="28"/>
          <w:lang w:val="ro-RO"/>
        </w:rPr>
        <w:t>3</w:t>
      </w:r>
      <w:r w:rsidR="00DD0859">
        <w:rPr>
          <w:b/>
          <w:sz w:val="28"/>
          <w:szCs w:val="28"/>
          <w:lang w:val="ro-RO"/>
        </w:rPr>
        <w:t>.202</w:t>
      </w:r>
      <w:r w:rsidR="00133E7B">
        <w:rPr>
          <w:b/>
          <w:sz w:val="28"/>
          <w:szCs w:val="28"/>
          <w:lang w:val="ro-RO"/>
        </w:rPr>
        <w:t>3</w:t>
      </w:r>
    </w:p>
    <w:p w:rsidR="008E6ED0" w:rsidRDefault="00DD0859" w:rsidP="008E6ED0">
      <w:pPr>
        <w:rPr>
          <w:sz w:val="28"/>
          <w:szCs w:val="28"/>
          <w:lang w:val="ro-RO"/>
        </w:rPr>
      </w:pPr>
      <w:r w:rsidRPr="00416386">
        <w:rPr>
          <w:sz w:val="28"/>
          <w:szCs w:val="28"/>
          <w:lang w:val="ro-RO"/>
        </w:rPr>
        <w:t>Cu privire la</w:t>
      </w:r>
      <w:r w:rsidR="008C5A31">
        <w:rPr>
          <w:sz w:val="28"/>
          <w:szCs w:val="28"/>
          <w:lang w:val="ro-RO"/>
        </w:rPr>
        <w:t xml:space="preserve"> alocarea </w:t>
      </w:r>
      <w:r w:rsidR="008E6ED0">
        <w:rPr>
          <w:sz w:val="28"/>
          <w:szCs w:val="28"/>
          <w:lang w:val="ro-RO"/>
        </w:rPr>
        <w:t xml:space="preserve">surselor </w:t>
      </w:r>
    </w:p>
    <w:p w:rsidR="00DD0859" w:rsidRDefault="008E6ED0" w:rsidP="008E6ED0">
      <w:pPr>
        <w:rPr>
          <w:sz w:val="28"/>
          <w:szCs w:val="28"/>
          <w:lang w:val="ro-RO"/>
        </w:rPr>
      </w:pPr>
      <w:r>
        <w:rPr>
          <w:sz w:val="28"/>
          <w:szCs w:val="28"/>
          <w:lang w:val="ro-RO"/>
        </w:rPr>
        <w:t xml:space="preserve">financiare din </w:t>
      </w:r>
      <w:r w:rsidR="0069097B">
        <w:rPr>
          <w:sz w:val="28"/>
          <w:szCs w:val="28"/>
          <w:lang w:val="ro-RO"/>
        </w:rPr>
        <w:t>F</w:t>
      </w:r>
      <w:r w:rsidR="0069097B" w:rsidRPr="00416386">
        <w:rPr>
          <w:sz w:val="28"/>
          <w:szCs w:val="28"/>
          <w:lang w:val="ro-RO"/>
        </w:rPr>
        <w:t>ondul de rezervă</w:t>
      </w:r>
    </w:p>
    <w:p w:rsidR="00DD0859" w:rsidRPr="00603B9D" w:rsidRDefault="00DD0859" w:rsidP="00DD0859">
      <w:pPr>
        <w:ind w:firstLine="1080"/>
        <w:jc w:val="both"/>
        <w:rPr>
          <w:sz w:val="28"/>
          <w:szCs w:val="28"/>
          <w:lang w:val="ro-RO"/>
        </w:rPr>
      </w:pPr>
      <w:r w:rsidRPr="00603B9D">
        <w:rPr>
          <w:sz w:val="28"/>
          <w:szCs w:val="28"/>
          <w:lang w:val="ro-RO"/>
        </w:rPr>
        <w:t>În conformitate cu art. 14 (2), literele n, у, al Legii nr. 436/2006  privind administraţia publică locală; Legea finanțelor publice şi responsabil</w:t>
      </w:r>
      <w:r w:rsidR="008E6ED0" w:rsidRPr="00603B9D">
        <w:rPr>
          <w:sz w:val="28"/>
          <w:szCs w:val="28"/>
          <w:lang w:val="ro-RO"/>
        </w:rPr>
        <w:t>itățile bugetar-fiscale nr. 181/</w:t>
      </w:r>
      <w:r w:rsidRPr="00603B9D">
        <w:rPr>
          <w:sz w:val="28"/>
          <w:szCs w:val="28"/>
          <w:lang w:val="ro-RO"/>
        </w:rPr>
        <w:t>2014</w:t>
      </w:r>
      <w:r w:rsidR="00A0747B" w:rsidRPr="00603B9D">
        <w:rPr>
          <w:sz w:val="28"/>
          <w:szCs w:val="28"/>
          <w:lang w:val="ro-RO"/>
        </w:rPr>
        <w:t>;</w:t>
      </w:r>
      <w:r w:rsidR="0069097B" w:rsidRPr="0069097B">
        <w:rPr>
          <w:sz w:val="28"/>
          <w:szCs w:val="28"/>
          <w:lang w:val="ro-RO"/>
        </w:rPr>
        <w:t xml:space="preserve"> </w:t>
      </w:r>
      <w:r w:rsidR="0069097B">
        <w:rPr>
          <w:sz w:val="28"/>
          <w:szCs w:val="28"/>
          <w:lang w:val="ro-RO"/>
        </w:rPr>
        <w:t xml:space="preserve">Regulamentul Fondului de Rezervă al Primăriei Cojuşna, aprobat prin decizia Consiliului sătesc Cojuşna nr. 11.2 din 10.09.2008, </w:t>
      </w:r>
      <w:r w:rsidRPr="00603B9D">
        <w:rPr>
          <w:sz w:val="28"/>
          <w:szCs w:val="28"/>
          <w:lang w:val="ro-RO"/>
        </w:rPr>
        <w:t xml:space="preserve"> </w:t>
      </w:r>
      <w:r w:rsidR="008E6ED0" w:rsidRPr="00603B9D">
        <w:rPr>
          <w:sz w:val="28"/>
          <w:szCs w:val="28"/>
          <w:lang w:val="ro-RO"/>
        </w:rPr>
        <w:t xml:space="preserve">Decizia Consiliului sătesc Cojușna nr. 19.16 din 14.12.2005 „Cu privire la constituirea Centrului de zi pentru intervenție timpurie asupra copilului „Bunvolenția” în teritoriul s. Cojușna”; </w:t>
      </w:r>
      <w:r w:rsidR="00A0747B" w:rsidRPr="00603B9D">
        <w:rPr>
          <w:sz w:val="28"/>
          <w:szCs w:val="28"/>
          <w:lang w:val="ro-RO"/>
        </w:rPr>
        <w:t>Acord</w:t>
      </w:r>
      <w:r w:rsidR="00F52C81">
        <w:rPr>
          <w:sz w:val="28"/>
          <w:szCs w:val="28"/>
          <w:lang w:val="ro-RO"/>
        </w:rPr>
        <w:t>ul</w:t>
      </w:r>
      <w:r w:rsidR="00A0747B" w:rsidRPr="00603B9D">
        <w:rPr>
          <w:sz w:val="28"/>
          <w:szCs w:val="28"/>
          <w:lang w:val="ro-RO"/>
        </w:rPr>
        <w:t>-Cadru</w:t>
      </w:r>
      <w:r w:rsidR="005C38C0" w:rsidRPr="00603B9D">
        <w:rPr>
          <w:sz w:val="28"/>
          <w:szCs w:val="28"/>
          <w:lang w:val="ro-RO"/>
        </w:rPr>
        <w:t xml:space="preserve"> cu privire la stabilirea parteneriatului pentru realizarea proiectului</w:t>
      </w:r>
      <w:r w:rsidR="008E6ED0" w:rsidRPr="00603B9D">
        <w:rPr>
          <w:sz w:val="28"/>
          <w:szCs w:val="28"/>
          <w:lang w:val="ro-RO"/>
        </w:rPr>
        <w:t xml:space="preserve"> </w:t>
      </w:r>
      <w:r w:rsidR="005C38C0" w:rsidRPr="00603B9D">
        <w:rPr>
          <w:sz w:val="28"/>
          <w:szCs w:val="28"/>
          <w:lang w:val="ro-RO"/>
        </w:rPr>
        <w:t>-</w:t>
      </w:r>
      <w:r w:rsidR="008E6ED0" w:rsidRPr="00603B9D">
        <w:rPr>
          <w:sz w:val="28"/>
          <w:szCs w:val="28"/>
          <w:lang w:val="ro-RO"/>
        </w:rPr>
        <w:t xml:space="preserve"> </w:t>
      </w:r>
      <w:r w:rsidR="005C38C0" w:rsidRPr="00603B9D">
        <w:rPr>
          <w:sz w:val="28"/>
          <w:szCs w:val="28"/>
          <w:lang w:val="ro-RO"/>
        </w:rPr>
        <w:t>Construirea Centrului ,,Bunvolentia”</w:t>
      </w:r>
      <w:r w:rsidR="008E6ED0" w:rsidRPr="00603B9D">
        <w:rPr>
          <w:sz w:val="28"/>
          <w:szCs w:val="28"/>
          <w:lang w:val="ro-RO"/>
        </w:rPr>
        <w:t xml:space="preserve"> </w:t>
      </w:r>
      <w:r w:rsidRPr="00603B9D">
        <w:rPr>
          <w:sz w:val="28"/>
          <w:szCs w:val="28"/>
          <w:lang w:val="ro-RO"/>
        </w:rPr>
        <w:t>și luând în considerare supra</w:t>
      </w:r>
      <w:r w:rsidR="008C5A31">
        <w:rPr>
          <w:sz w:val="28"/>
          <w:szCs w:val="28"/>
          <w:lang w:val="ro-RO"/>
        </w:rPr>
        <w:t>-î</w:t>
      </w:r>
      <w:r w:rsidRPr="00603B9D">
        <w:rPr>
          <w:sz w:val="28"/>
          <w:szCs w:val="28"/>
          <w:lang w:val="ro-RO"/>
        </w:rPr>
        <w:t>ncasarea veniturilor bugetul local, în scopul acordări</w:t>
      </w:r>
      <w:r w:rsidR="008C5A31">
        <w:rPr>
          <w:sz w:val="28"/>
          <w:szCs w:val="28"/>
          <w:lang w:val="ro-RO"/>
        </w:rPr>
        <w:t>i asistenței sociale populației și</w:t>
      </w:r>
      <w:r w:rsidRPr="00603B9D">
        <w:rPr>
          <w:sz w:val="28"/>
          <w:szCs w:val="28"/>
          <w:lang w:val="ro-RO"/>
        </w:rPr>
        <w:t xml:space="preserve"> examinând </w:t>
      </w:r>
      <w:r w:rsidR="008E6ED0" w:rsidRPr="00603B9D">
        <w:rPr>
          <w:sz w:val="28"/>
          <w:szCs w:val="28"/>
          <w:lang w:val="ro-RO"/>
        </w:rPr>
        <w:t xml:space="preserve">Demersul Centrului de zi pentru copii din familii social-vulnerabile ,,Bunvolentia-Cojusna”, </w:t>
      </w:r>
      <w:r w:rsidRPr="00603B9D">
        <w:rPr>
          <w:sz w:val="28"/>
          <w:szCs w:val="28"/>
          <w:lang w:val="ro-RO"/>
        </w:rPr>
        <w:t xml:space="preserve">precum şi propunerile primarului, dlui Crăciun Igor, referitor la </w:t>
      </w:r>
      <w:r w:rsidR="008C5A31">
        <w:rPr>
          <w:sz w:val="28"/>
          <w:szCs w:val="28"/>
          <w:lang w:val="ro-RO"/>
        </w:rPr>
        <w:t xml:space="preserve">necesitatea alocării </w:t>
      </w:r>
      <w:r w:rsidR="008E6ED0" w:rsidRPr="00603B9D">
        <w:rPr>
          <w:sz w:val="28"/>
          <w:szCs w:val="28"/>
          <w:lang w:val="ro-RO"/>
        </w:rPr>
        <w:t>surselor financiare din soldul disponibil</w:t>
      </w:r>
      <w:r w:rsidRPr="00603B9D">
        <w:rPr>
          <w:sz w:val="28"/>
          <w:szCs w:val="28"/>
          <w:lang w:val="ro-RO"/>
        </w:rPr>
        <w:t xml:space="preserve">, </w:t>
      </w:r>
      <w:r w:rsidR="008E6ED0" w:rsidRPr="00603B9D">
        <w:rPr>
          <w:sz w:val="28"/>
          <w:szCs w:val="28"/>
          <w:lang w:val="ro-RO"/>
        </w:rPr>
        <w:t>pentru a asigura, în calitate de partener, activitatea centrului</w:t>
      </w:r>
      <w:r w:rsidR="008C5A31">
        <w:rPr>
          <w:sz w:val="28"/>
          <w:szCs w:val="28"/>
          <w:lang w:val="ro-RO"/>
        </w:rPr>
        <w:t>,</w:t>
      </w:r>
      <w:r w:rsidR="008E6ED0" w:rsidRPr="00603B9D">
        <w:rPr>
          <w:sz w:val="28"/>
          <w:szCs w:val="28"/>
          <w:lang w:val="ro-RO"/>
        </w:rPr>
        <w:t xml:space="preserve"> în anul 202</w:t>
      </w:r>
      <w:r w:rsidR="0069097B">
        <w:rPr>
          <w:sz w:val="28"/>
          <w:szCs w:val="28"/>
          <w:lang w:val="ro-RO"/>
        </w:rPr>
        <w:t>3</w:t>
      </w:r>
      <w:r w:rsidR="00603B9D" w:rsidRPr="00603B9D">
        <w:rPr>
          <w:sz w:val="28"/>
          <w:szCs w:val="28"/>
          <w:lang w:val="ro-RO"/>
        </w:rPr>
        <w:t xml:space="preserve">, </w:t>
      </w:r>
      <w:r w:rsidR="008C5A31">
        <w:rPr>
          <w:sz w:val="28"/>
          <w:szCs w:val="28"/>
          <w:lang w:val="ro-RO"/>
        </w:rPr>
        <w:t>în așa fel, realizând una din sar</w:t>
      </w:r>
      <w:r w:rsidR="00F52C81">
        <w:rPr>
          <w:sz w:val="28"/>
          <w:szCs w:val="28"/>
          <w:lang w:val="ro-RO"/>
        </w:rPr>
        <w:t>cinile primordia</w:t>
      </w:r>
      <w:r w:rsidR="008C5A31">
        <w:rPr>
          <w:sz w:val="28"/>
          <w:szCs w:val="28"/>
          <w:lang w:val="ro-RO"/>
        </w:rPr>
        <w:t xml:space="preserve">le ale autorităților APL, și anume acordarea asistenței sociale, celor </w:t>
      </w:r>
      <w:r w:rsidR="008C5A31" w:rsidRPr="00603B9D">
        <w:rPr>
          <w:sz w:val="28"/>
          <w:szCs w:val="28"/>
          <w:lang w:val="ro-RO"/>
        </w:rPr>
        <w:t>circa 40 copii din s. Cojușna, din familii social-vulnerabile, cu un nivel de trai foarte scăzu</w:t>
      </w:r>
      <w:r w:rsidR="008C5A31">
        <w:rPr>
          <w:sz w:val="28"/>
          <w:szCs w:val="28"/>
          <w:lang w:val="ro-RO"/>
        </w:rPr>
        <w:t>t,</w:t>
      </w:r>
      <w:r w:rsidR="008C5A31" w:rsidRPr="00603B9D">
        <w:rPr>
          <w:sz w:val="28"/>
          <w:szCs w:val="28"/>
          <w:lang w:val="ro-RO"/>
        </w:rPr>
        <w:t xml:space="preserve"> </w:t>
      </w:r>
      <w:r w:rsidR="00603B9D" w:rsidRPr="00603B9D">
        <w:rPr>
          <w:sz w:val="28"/>
          <w:szCs w:val="28"/>
          <w:lang w:val="ro-RO"/>
        </w:rPr>
        <w:t>școlarizați</w:t>
      </w:r>
      <w:r w:rsidR="008C5A31">
        <w:rPr>
          <w:sz w:val="28"/>
          <w:szCs w:val="28"/>
          <w:lang w:val="ro-RO"/>
        </w:rPr>
        <w:t xml:space="preserve"> în centrul menționat supra</w:t>
      </w:r>
      <w:r w:rsidR="003F1FDB" w:rsidRPr="00603B9D">
        <w:rPr>
          <w:sz w:val="28"/>
          <w:szCs w:val="28"/>
          <w:lang w:val="ro-RO"/>
        </w:rPr>
        <w:t>,</w:t>
      </w:r>
      <w:r w:rsidRPr="00603B9D">
        <w:rPr>
          <w:sz w:val="28"/>
          <w:szCs w:val="28"/>
          <w:lang w:val="ro-RO"/>
        </w:rPr>
        <w:t xml:space="preserve"> </w:t>
      </w:r>
    </w:p>
    <w:p w:rsidR="00DD0859" w:rsidRDefault="00DD0859" w:rsidP="00DD0859">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DD0859" w:rsidRDefault="00DD0859" w:rsidP="00DD0859">
      <w:pPr>
        <w:numPr>
          <w:ilvl w:val="0"/>
          <w:numId w:val="1"/>
        </w:numPr>
        <w:jc w:val="both"/>
        <w:rPr>
          <w:sz w:val="28"/>
          <w:szCs w:val="28"/>
          <w:lang w:val="ro-RO"/>
        </w:rPr>
      </w:pPr>
      <w:r w:rsidRPr="00DD0859">
        <w:rPr>
          <w:sz w:val="28"/>
          <w:szCs w:val="28"/>
          <w:lang w:val="ro-RO"/>
        </w:rPr>
        <w:t>Se</w:t>
      </w:r>
      <w:r w:rsidR="008C5A31">
        <w:rPr>
          <w:sz w:val="28"/>
          <w:szCs w:val="28"/>
          <w:lang w:val="ro-RO"/>
        </w:rPr>
        <w:t xml:space="preserve"> alocă surse financiare din </w:t>
      </w:r>
      <w:r w:rsidR="001D6488">
        <w:rPr>
          <w:sz w:val="28"/>
          <w:szCs w:val="28"/>
          <w:lang w:val="ro-RO"/>
        </w:rPr>
        <w:t>F</w:t>
      </w:r>
      <w:r w:rsidR="001D6488" w:rsidRPr="00416386">
        <w:rPr>
          <w:sz w:val="28"/>
          <w:szCs w:val="28"/>
          <w:lang w:val="ro-RO"/>
        </w:rPr>
        <w:t>ondul de rezervă</w:t>
      </w:r>
      <w:r w:rsidR="00295A47">
        <w:rPr>
          <w:sz w:val="28"/>
          <w:szCs w:val="28"/>
          <w:lang w:val="ro-RO"/>
        </w:rPr>
        <w:t>(1040.9006.00282)</w:t>
      </w:r>
      <w:r w:rsidRPr="00DD0859">
        <w:rPr>
          <w:sz w:val="28"/>
          <w:szCs w:val="28"/>
          <w:lang w:val="ro-RO"/>
        </w:rPr>
        <w:t xml:space="preserve">, </w:t>
      </w:r>
      <w:r w:rsidR="0007090A">
        <w:rPr>
          <w:sz w:val="28"/>
          <w:szCs w:val="28"/>
          <w:lang w:val="ro-RO"/>
        </w:rPr>
        <w:t>Centrului de zi pentru copii din familii social-vulnerabile</w:t>
      </w:r>
      <w:r w:rsidR="008E6ED0">
        <w:rPr>
          <w:sz w:val="28"/>
          <w:szCs w:val="28"/>
          <w:lang w:val="ro-RO"/>
        </w:rPr>
        <w:t xml:space="preserve"> </w:t>
      </w:r>
      <w:r w:rsidR="00A0747B">
        <w:rPr>
          <w:sz w:val="28"/>
          <w:szCs w:val="28"/>
          <w:lang w:val="ro-RO"/>
        </w:rPr>
        <w:t>,,Bunvolentia-Cojusna”</w:t>
      </w:r>
      <w:r w:rsidRPr="00DD0859">
        <w:rPr>
          <w:sz w:val="28"/>
          <w:szCs w:val="28"/>
          <w:lang w:val="ro-RO"/>
        </w:rPr>
        <w:t xml:space="preserve">, în legătură cu  necesitatea compensării </w:t>
      </w:r>
      <w:r w:rsidR="008C5A31">
        <w:rPr>
          <w:sz w:val="28"/>
          <w:szCs w:val="28"/>
          <w:lang w:val="ro-RO"/>
        </w:rPr>
        <w:t xml:space="preserve">unor </w:t>
      </w:r>
      <w:r w:rsidRPr="00DD0859">
        <w:rPr>
          <w:sz w:val="28"/>
          <w:szCs w:val="28"/>
          <w:lang w:val="ro-RO"/>
        </w:rPr>
        <w:t xml:space="preserve">cheltuieli </w:t>
      </w:r>
      <w:r w:rsidR="00A0747B">
        <w:rPr>
          <w:sz w:val="28"/>
          <w:szCs w:val="28"/>
          <w:lang w:val="ro-RO"/>
        </w:rPr>
        <w:t>curente ale centrului.</w:t>
      </w:r>
    </w:p>
    <w:p w:rsidR="008758A6" w:rsidRDefault="001D6488" w:rsidP="001D6488">
      <w:pPr>
        <w:numPr>
          <w:ilvl w:val="0"/>
          <w:numId w:val="2"/>
        </w:numPr>
        <w:jc w:val="both"/>
        <w:rPr>
          <w:sz w:val="28"/>
          <w:szCs w:val="28"/>
          <w:lang w:val="ro-RO"/>
        </w:rPr>
      </w:pPr>
      <w:r>
        <w:rPr>
          <w:sz w:val="28"/>
          <w:szCs w:val="28"/>
          <w:lang w:val="ro-RO"/>
        </w:rPr>
        <w:t>ECO</w:t>
      </w:r>
      <w:r w:rsidR="008758A6">
        <w:rPr>
          <w:sz w:val="28"/>
          <w:szCs w:val="28"/>
          <w:lang w:val="ro-RO"/>
        </w:rPr>
        <w:t xml:space="preserve"> </w:t>
      </w:r>
      <w:r>
        <w:rPr>
          <w:sz w:val="28"/>
          <w:szCs w:val="28"/>
          <w:lang w:val="ro-RO"/>
        </w:rPr>
        <w:t>293111</w:t>
      </w:r>
      <w:r w:rsidR="008758A6">
        <w:rPr>
          <w:sz w:val="28"/>
          <w:szCs w:val="28"/>
          <w:lang w:val="ro-RO"/>
        </w:rPr>
        <w:t xml:space="preserve"> (</w:t>
      </w:r>
      <w:r w:rsidRPr="001D6488">
        <w:rPr>
          <w:sz w:val="28"/>
          <w:szCs w:val="28"/>
          <w:lang w:val="ro-RO"/>
        </w:rPr>
        <w:t>Transferuri curente acordate cu destinaţie specială între bugetele locale de nivelul II şi bugetele locale de nivelul I</w:t>
      </w:r>
      <w:r w:rsidR="00133E7B">
        <w:rPr>
          <w:sz w:val="28"/>
          <w:szCs w:val="28"/>
          <w:lang w:val="ro-RO"/>
        </w:rPr>
        <w:t>,</w:t>
      </w:r>
      <w:r w:rsidRPr="001D6488">
        <w:rPr>
          <w:sz w:val="28"/>
          <w:szCs w:val="28"/>
          <w:lang w:val="ro-RO"/>
        </w:rPr>
        <w:t xml:space="preserve"> în cadrul unei unită</w:t>
      </w:r>
      <w:r w:rsidR="00133E7B">
        <w:rPr>
          <w:sz w:val="28"/>
          <w:szCs w:val="28"/>
          <w:lang w:val="ro-RO"/>
        </w:rPr>
        <w:t>ț</w:t>
      </w:r>
      <w:r w:rsidRPr="001D6488">
        <w:rPr>
          <w:sz w:val="28"/>
          <w:szCs w:val="28"/>
          <w:lang w:val="ro-RO"/>
        </w:rPr>
        <w:t>i adminis</w:t>
      </w:r>
      <w:r w:rsidR="00133E7B">
        <w:rPr>
          <w:sz w:val="28"/>
          <w:szCs w:val="28"/>
          <w:lang w:val="ro-RO"/>
        </w:rPr>
        <w:t>trative</w:t>
      </w:r>
      <w:r w:rsidR="008E6ED0">
        <w:rPr>
          <w:sz w:val="28"/>
          <w:szCs w:val="28"/>
          <w:lang w:val="ro-RO"/>
        </w:rPr>
        <w:t xml:space="preserve">) – </w:t>
      </w:r>
      <w:r w:rsidR="00133E7B">
        <w:rPr>
          <w:sz w:val="28"/>
          <w:szCs w:val="28"/>
          <w:lang w:val="ro-RO"/>
        </w:rPr>
        <w:t>___________</w:t>
      </w:r>
      <w:r w:rsidRPr="001D6488">
        <w:rPr>
          <w:b/>
          <w:sz w:val="28"/>
          <w:szCs w:val="28"/>
          <w:lang w:val="ro-RO"/>
        </w:rPr>
        <w:t xml:space="preserve"> lei</w:t>
      </w:r>
      <w:r>
        <w:rPr>
          <w:sz w:val="28"/>
          <w:szCs w:val="28"/>
          <w:lang w:val="ro-RO"/>
        </w:rPr>
        <w:t>,</w:t>
      </w:r>
      <w:r w:rsidR="00133E7B">
        <w:rPr>
          <w:sz w:val="28"/>
          <w:szCs w:val="28"/>
          <w:lang w:val="ro-RO"/>
        </w:rPr>
        <w:t xml:space="preserve"> </w:t>
      </w:r>
      <w:r>
        <w:rPr>
          <w:sz w:val="28"/>
          <w:szCs w:val="28"/>
          <w:lang w:val="ro-RO"/>
        </w:rPr>
        <w:t>mijloacele financiare vor fi transferate</w:t>
      </w:r>
      <w:r w:rsidR="00133E7B">
        <w:rPr>
          <w:sz w:val="28"/>
          <w:szCs w:val="28"/>
          <w:lang w:val="ro-RO"/>
        </w:rPr>
        <w:t>,</w:t>
      </w:r>
      <w:r>
        <w:rPr>
          <w:sz w:val="28"/>
          <w:szCs w:val="28"/>
          <w:lang w:val="ro-RO"/>
        </w:rPr>
        <w:t xml:space="preserve"> catre APL nivelul II</w:t>
      </w:r>
      <w:r w:rsidR="00133E7B">
        <w:rPr>
          <w:sz w:val="28"/>
          <w:szCs w:val="28"/>
          <w:lang w:val="ro-RO"/>
        </w:rPr>
        <w:t>,</w:t>
      </w:r>
      <w:r>
        <w:rPr>
          <w:sz w:val="28"/>
          <w:szCs w:val="28"/>
          <w:lang w:val="ro-RO"/>
        </w:rPr>
        <w:t xml:space="preserve"> </w:t>
      </w:r>
      <w:r w:rsidR="00133E7B">
        <w:rPr>
          <w:sz w:val="28"/>
          <w:szCs w:val="28"/>
          <w:lang w:val="ro-RO"/>
        </w:rPr>
        <w:t>î</w:t>
      </w:r>
      <w:r>
        <w:rPr>
          <w:sz w:val="28"/>
          <w:szCs w:val="28"/>
          <w:lang w:val="ro-RO"/>
        </w:rPr>
        <w:t>n al carei subordine se afla Centrului de zi pentru copii din familii social-vulnerabile ,,</w:t>
      </w:r>
      <w:proofErr w:type="spellStart"/>
      <w:r>
        <w:rPr>
          <w:sz w:val="28"/>
          <w:szCs w:val="28"/>
          <w:lang w:val="ro-RO"/>
        </w:rPr>
        <w:t>Bunvolentia-Cojusna</w:t>
      </w:r>
      <w:proofErr w:type="spellEnd"/>
      <w:r>
        <w:rPr>
          <w:sz w:val="28"/>
          <w:szCs w:val="28"/>
          <w:lang w:val="ro-RO"/>
        </w:rPr>
        <w:t>”</w:t>
      </w:r>
      <w:r w:rsidR="00133E7B">
        <w:rPr>
          <w:sz w:val="28"/>
          <w:szCs w:val="28"/>
          <w:lang w:val="ro-RO"/>
        </w:rPr>
        <w:t>.</w:t>
      </w:r>
    </w:p>
    <w:p w:rsidR="00DD0859" w:rsidRPr="00DD0859" w:rsidRDefault="00DD0859" w:rsidP="00AF7047">
      <w:pPr>
        <w:numPr>
          <w:ilvl w:val="0"/>
          <w:numId w:val="1"/>
        </w:numPr>
        <w:jc w:val="both"/>
        <w:rPr>
          <w:sz w:val="28"/>
          <w:szCs w:val="28"/>
          <w:lang w:val="ro-RO"/>
        </w:rPr>
      </w:pPr>
      <w:r w:rsidRPr="00DD0859">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DD0859" w:rsidRDefault="00DD0859" w:rsidP="00DD0859">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DD0859" w:rsidRDefault="00DD0859" w:rsidP="00DD0859">
      <w:pPr>
        <w:ind w:left="720"/>
        <w:jc w:val="both"/>
        <w:rPr>
          <w:sz w:val="28"/>
          <w:szCs w:val="28"/>
          <w:lang w:val="ro-RO"/>
        </w:rPr>
      </w:pPr>
    </w:p>
    <w:p w:rsidR="00DD0859" w:rsidRDefault="00DD0859" w:rsidP="00DD0859">
      <w:pPr>
        <w:rPr>
          <w:b/>
          <w:sz w:val="28"/>
          <w:szCs w:val="28"/>
          <w:lang w:val="ro-RO"/>
        </w:rPr>
      </w:pPr>
      <w:r>
        <w:rPr>
          <w:b/>
          <w:sz w:val="28"/>
          <w:szCs w:val="28"/>
          <w:lang w:val="ro-RO"/>
        </w:rPr>
        <w:t xml:space="preserve">Președinte al ședinței consiliului            </w:t>
      </w:r>
      <w:r w:rsidR="00C94A62">
        <w:rPr>
          <w:b/>
          <w:sz w:val="28"/>
          <w:szCs w:val="28"/>
          <w:lang w:val="ro-RO"/>
        </w:rPr>
        <w:t xml:space="preserve">                     </w:t>
      </w:r>
      <w:r>
        <w:rPr>
          <w:b/>
          <w:sz w:val="28"/>
          <w:szCs w:val="28"/>
          <w:lang w:val="ro-RO"/>
        </w:rPr>
        <w:t xml:space="preserve">           </w:t>
      </w:r>
    </w:p>
    <w:p w:rsidR="00DD0859" w:rsidRPr="00133E7B" w:rsidRDefault="00DD0859" w:rsidP="00DD0859">
      <w:pPr>
        <w:rPr>
          <w:b/>
          <w:sz w:val="28"/>
          <w:szCs w:val="28"/>
          <w:lang w:val="ro-RO"/>
        </w:rPr>
      </w:pPr>
      <w:bookmarkStart w:id="0" w:name="_GoBack"/>
      <w:bookmarkEnd w:id="0"/>
      <w:r>
        <w:rPr>
          <w:b/>
          <w:sz w:val="28"/>
          <w:szCs w:val="28"/>
          <w:lang w:val="ro-RO"/>
        </w:rPr>
        <w:t xml:space="preserve">Secretar al consiliului       </w:t>
      </w:r>
      <w:r w:rsidR="003F1FDB">
        <w:rPr>
          <w:b/>
          <w:sz w:val="28"/>
          <w:szCs w:val="28"/>
          <w:lang w:val="ro-RO"/>
        </w:rPr>
        <w:t xml:space="preserve">         </w:t>
      </w:r>
      <w:r>
        <w:rPr>
          <w:b/>
          <w:sz w:val="28"/>
          <w:szCs w:val="28"/>
          <w:lang w:val="ro-RO"/>
        </w:rPr>
        <w:t xml:space="preserve">                   </w:t>
      </w:r>
      <w:r w:rsidR="00C94A62">
        <w:rPr>
          <w:b/>
          <w:sz w:val="28"/>
          <w:szCs w:val="28"/>
          <w:lang w:val="ro-RO"/>
        </w:rPr>
        <w:t xml:space="preserve">                          </w:t>
      </w:r>
      <w:r>
        <w:rPr>
          <w:b/>
          <w:sz w:val="28"/>
          <w:szCs w:val="28"/>
          <w:lang w:val="ro-RO"/>
        </w:rPr>
        <w:t xml:space="preserve"> Svetlana Fulga                           </w:t>
      </w:r>
      <w:r w:rsidR="00133E7B">
        <w:rPr>
          <w:b/>
          <w:sz w:val="28"/>
          <w:szCs w:val="28"/>
          <w:lang w:val="ro-RO"/>
        </w:rPr>
        <w:t xml:space="preserve">                            </w:t>
      </w:r>
    </w:p>
    <w:p w:rsidR="008E4679" w:rsidRPr="00DD0859" w:rsidRDefault="008E4679">
      <w:pPr>
        <w:rPr>
          <w:lang w:val="en-US"/>
        </w:rPr>
      </w:pPr>
    </w:p>
    <w:sectPr w:rsidR="008E4679" w:rsidRPr="00DD0859"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59"/>
    <w:rsid w:val="0007090A"/>
    <w:rsid w:val="00133E7B"/>
    <w:rsid w:val="001D6488"/>
    <w:rsid w:val="00295A47"/>
    <w:rsid w:val="003F1FDB"/>
    <w:rsid w:val="00440041"/>
    <w:rsid w:val="00585ADB"/>
    <w:rsid w:val="005C38C0"/>
    <w:rsid w:val="00603B9D"/>
    <w:rsid w:val="0069097B"/>
    <w:rsid w:val="008758A6"/>
    <w:rsid w:val="008C5A31"/>
    <w:rsid w:val="008E4679"/>
    <w:rsid w:val="008E6ED0"/>
    <w:rsid w:val="00926F7F"/>
    <w:rsid w:val="00A0747B"/>
    <w:rsid w:val="00A16C84"/>
    <w:rsid w:val="00AA3507"/>
    <w:rsid w:val="00C94A62"/>
    <w:rsid w:val="00DD0859"/>
    <w:rsid w:val="00E001AF"/>
    <w:rsid w:val="00F5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E0C9A-C6EA-48EA-8002-C212658B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85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859"/>
    <w:pPr>
      <w:ind w:left="720"/>
      <w:contextualSpacing/>
    </w:pPr>
  </w:style>
  <w:style w:type="paragraph" w:styleId="a4">
    <w:name w:val="Balloon Text"/>
    <w:basedOn w:val="a"/>
    <w:link w:val="a5"/>
    <w:uiPriority w:val="99"/>
    <w:semiHidden/>
    <w:unhideWhenUsed/>
    <w:rsid w:val="00AA3507"/>
    <w:rPr>
      <w:rFonts w:ascii="Segoe UI" w:hAnsi="Segoe UI" w:cs="Segoe UI"/>
      <w:sz w:val="18"/>
      <w:szCs w:val="18"/>
    </w:rPr>
  </w:style>
  <w:style w:type="character" w:customStyle="1" w:styleId="a5">
    <w:name w:val="Текст выноски Знак"/>
    <w:basedOn w:val="a0"/>
    <w:link w:val="a4"/>
    <w:uiPriority w:val="99"/>
    <w:semiHidden/>
    <w:rsid w:val="00AA350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477</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7</cp:revision>
  <cp:lastPrinted>2022-02-04T13:13:00Z</cp:lastPrinted>
  <dcterms:created xsi:type="dcterms:W3CDTF">2023-02-22T09:40:00Z</dcterms:created>
  <dcterms:modified xsi:type="dcterms:W3CDTF">2023-03-02T09:04:00Z</dcterms:modified>
</cp:coreProperties>
</file>