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5EC9" w:rsidRDefault="00D25EC9" w:rsidP="00D25EC9">
      <w:r>
        <w:rPr>
          <w:noProof/>
          <w:lang w:val="ro-RO" w:eastAsia="ro-RO"/>
        </w:rPr>
        <w:drawing>
          <wp:anchor distT="0" distB="0" distL="114300" distR="114300" simplePos="0" relativeHeight="251659264" behindDoc="0" locked="0" layoutInCell="1" allowOverlap="1" wp14:anchorId="6CCC8F6B" wp14:editId="7EA6FA0C">
            <wp:simplePos x="0" y="0"/>
            <wp:positionH relativeFrom="column">
              <wp:posOffset>2390122</wp:posOffset>
            </wp:positionH>
            <wp:positionV relativeFrom="paragraph">
              <wp:posOffset>4355</wp:posOffset>
            </wp:positionV>
            <wp:extent cx="1080135" cy="1080135"/>
            <wp:effectExtent l="0" t="0" r="5715" b="5715"/>
            <wp:wrapNone/>
            <wp:docPr id="1" name="Рисунок 1" descr="vult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ultu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1080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>
        <w:t>REPUBLICA  MOLDOVA</w:t>
      </w:r>
      <w:proofErr w:type="gramEnd"/>
      <w:r>
        <w:t xml:space="preserve">                                                                 </w:t>
      </w:r>
      <w:r>
        <w:rPr>
          <w:lang w:val="ro-RO"/>
        </w:rPr>
        <w:t xml:space="preserve"> </w:t>
      </w:r>
      <w:proofErr w:type="spellStart"/>
      <w:r>
        <w:t>Peспублика</w:t>
      </w:r>
      <w:proofErr w:type="spellEnd"/>
      <w:r>
        <w:t xml:space="preserve">     Молдова</w:t>
      </w:r>
    </w:p>
    <w:p w:rsidR="00D25EC9" w:rsidRDefault="00D25EC9" w:rsidP="00D25EC9">
      <w:pPr>
        <w:jc w:val="both"/>
      </w:pPr>
      <w:proofErr w:type="spellStart"/>
      <w:r>
        <w:t>Consiliul</w:t>
      </w:r>
      <w:proofErr w:type="spellEnd"/>
      <w:r>
        <w:t xml:space="preserve"> </w:t>
      </w:r>
      <w:proofErr w:type="spellStart"/>
      <w:r>
        <w:t>Sătesc</w:t>
      </w:r>
      <w:proofErr w:type="spellEnd"/>
      <w:r>
        <w:t xml:space="preserve"> COJUŞNA                                                       </w:t>
      </w:r>
      <w:r>
        <w:rPr>
          <w:lang w:val="ro-RO"/>
        </w:rPr>
        <w:t xml:space="preserve">     </w:t>
      </w:r>
      <w:r>
        <w:t>Сельский Совет КОЖУШНА</w:t>
      </w:r>
    </w:p>
    <w:p w:rsidR="00D25EC9" w:rsidRDefault="00D25EC9" w:rsidP="00D25EC9">
      <w:pPr>
        <w:jc w:val="both"/>
        <w:rPr>
          <w:sz w:val="32"/>
        </w:rPr>
      </w:pPr>
    </w:p>
    <w:p w:rsidR="00D25EC9" w:rsidRDefault="00D25EC9" w:rsidP="00D25EC9">
      <w:pPr>
        <w:jc w:val="both"/>
      </w:pPr>
      <w:r>
        <w:t xml:space="preserve">       </w:t>
      </w:r>
      <w:proofErr w:type="spellStart"/>
      <w:r>
        <w:t>Raionul</w:t>
      </w:r>
      <w:proofErr w:type="spellEnd"/>
      <w:r>
        <w:t xml:space="preserve"> </w:t>
      </w:r>
      <w:proofErr w:type="spellStart"/>
      <w:r>
        <w:t>Străşeni</w:t>
      </w:r>
      <w:proofErr w:type="spellEnd"/>
      <w:r>
        <w:t xml:space="preserve">                                                                                 </w:t>
      </w:r>
      <w:proofErr w:type="spellStart"/>
      <w:r>
        <w:t>Страшенский</w:t>
      </w:r>
      <w:proofErr w:type="spellEnd"/>
      <w:r>
        <w:t xml:space="preserve"> район</w:t>
      </w:r>
    </w:p>
    <w:p w:rsidR="00D25EC9" w:rsidRPr="0071487E" w:rsidRDefault="00D25EC9" w:rsidP="00D25EC9">
      <w:pPr>
        <w:jc w:val="both"/>
      </w:pPr>
      <w:r w:rsidRPr="0071487E">
        <w:t xml:space="preserve">           </w:t>
      </w:r>
      <w:r w:rsidRPr="00201963">
        <w:rPr>
          <w:lang w:val="en-US"/>
        </w:rPr>
        <w:t>PRIM</w:t>
      </w:r>
      <w:r w:rsidRPr="0071487E">
        <w:t>Ă</w:t>
      </w:r>
      <w:r w:rsidRPr="00201963">
        <w:rPr>
          <w:lang w:val="en-US"/>
        </w:rPr>
        <w:t>RIA</w:t>
      </w:r>
      <w:r w:rsidRPr="0071487E">
        <w:t xml:space="preserve">                                                                                             </w:t>
      </w:r>
      <w:proofErr w:type="spellStart"/>
      <w:r>
        <w:t>Примэрия</w:t>
      </w:r>
      <w:proofErr w:type="spellEnd"/>
      <w:r w:rsidRPr="0071487E">
        <w:t xml:space="preserve">                                </w:t>
      </w:r>
    </w:p>
    <w:p w:rsidR="00D25EC9" w:rsidRPr="0071487E" w:rsidRDefault="00D25EC9" w:rsidP="00D25EC9">
      <w:pPr>
        <w:jc w:val="both"/>
      </w:pPr>
      <w:r w:rsidRPr="0071487E">
        <w:t xml:space="preserve">                                                                       </w:t>
      </w:r>
    </w:p>
    <w:p w:rsidR="00590169" w:rsidRDefault="00785D58" w:rsidP="00785D58">
      <w:pPr>
        <w:jc w:val="right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Proiect</w:t>
      </w:r>
    </w:p>
    <w:p w:rsidR="00C91291" w:rsidRDefault="00D25EC9" w:rsidP="00D25EC9">
      <w:pPr>
        <w:jc w:val="center"/>
        <w:rPr>
          <w:b/>
          <w:sz w:val="28"/>
          <w:szCs w:val="28"/>
          <w:lang w:val="ro-RO"/>
        </w:rPr>
      </w:pPr>
      <w:r w:rsidRPr="00416386">
        <w:rPr>
          <w:b/>
          <w:sz w:val="28"/>
          <w:szCs w:val="28"/>
          <w:lang w:val="ro-RO"/>
        </w:rPr>
        <w:t>DECIZIE  nr.</w:t>
      </w:r>
      <w:r w:rsidR="003C18F5">
        <w:rPr>
          <w:b/>
          <w:sz w:val="28"/>
          <w:szCs w:val="28"/>
          <w:lang w:val="ro-RO"/>
        </w:rPr>
        <w:t xml:space="preserve"> </w:t>
      </w:r>
    </w:p>
    <w:p w:rsidR="00D25EC9" w:rsidRDefault="00D25EC9" w:rsidP="00D25EC9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d</w:t>
      </w:r>
      <w:r w:rsidRPr="00416386">
        <w:rPr>
          <w:b/>
          <w:sz w:val="28"/>
          <w:szCs w:val="28"/>
          <w:lang w:val="ro-RO"/>
        </w:rPr>
        <w:t>in</w:t>
      </w:r>
      <w:r>
        <w:rPr>
          <w:b/>
          <w:sz w:val="28"/>
          <w:szCs w:val="28"/>
          <w:lang w:val="ro-RO"/>
        </w:rPr>
        <w:t xml:space="preserve"> </w:t>
      </w:r>
      <w:r w:rsidR="00785D58">
        <w:rPr>
          <w:b/>
          <w:sz w:val="28"/>
          <w:szCs w:val="28"/>
          <w:lang w:val="ro-RO"/>
        </w:rPr>
        <w:t>23</w:t>
      </w:r>
      <w:r w:rsidRPr="00416386">
        <w:rPr>
          <w:b/>
          <w:sz w:val="28"/>
          <w:szCs w:val="28"/>
          <w:lang w:val="ro-RO"/>
        </w:rPr>
        <w:t>.</w:t>
      </w:r>
      <w:r w:rsidR="00451191">
        <w:rPr>
          <w:b/>
          <w:sz w:val="28"/>
          <w:szCs w:val="28"/>
          <w:lang w:val="ro-RO"/>
        </w:rPr>
        <w:t>03</w:t>
      </w:r>
      <w:r w:rsidRPr="00416386">
        <w:rPr>
          <w:b/>
          <w:sz w:val="28"/>
          <w:szCs w:val="28"/>
          <w:lang w:val="ro-RO"/>
        </w:rPr>
        <w:t>.20</w:t>
      </w:r>
      <w:r>
        <w:rPr>
          <w:b/>
          <w:sz w:val="28"/>
          <w:szCs w:val="28"/>
          <w:lang w:val="ro-RO"/>
        </w:rPr>
        <w:t>2</w:t>
      </w:r>
      <w:r w:rsidR="00451191">
        <w:rPr>
          <w:b/>
          <w:sz w:val="28"/>
          <w:szCs w:val="28"/>
          <w:lang w:val="ro-RO"/>
        </w:rPr>
        <w:t>3</w:t>
      </w:r>
    </w:p>
    <w:p w:rsidR="00D25EC9" w:rsidRDefault="00D25EC9" w:rsidP="00D25EC9">
      <w:pPr>
        <w:jc w:val="center"/>
        <w:rPr>
          <w:sz w:val="28"/>
          <w:szCs w:val="28"/>
          <w:lang w:val="ro-RO"/>
        </w:rPr>
      </w:pPr>
    </w:p>
    <w:p w:rsidR="005D6156" w:rsidRDefault="00D25EC9" w:rsidP="00D25EC9">
      <w:pPr>
        <w:rPr>
          <w:sz w:val="28"/>
          <w:szCs w:val="28"/>
          <w:lang w:val="ro-RO"/>
        </w:rPr>
      </w:pPr>
      <w:r w:rsidRPr="00416386">
        <w:rPr>
          <w:sz w:val="28"/>
          <w:szCs w:val="28"/>
          <w:lang w:val="ro-RO"/>
        </w:rPr>
        <w:t xml:space="preserve">Cu privire la acordarea </w:t>
      </w:r>
    </w:p>
    <w:p w:rsidR="00D25EC9" w:rsidRDefault="005D6156" w:rsidP="00D25EC9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</w:t>
      </w:r>
      <w:r w:rsidR="00D25EC9" w:rsidRPr="00416386">
        <w:rPr>
          <w:sz w:val="28"/>
          <w:szCs w:val="28"/>
          <w:lang w:val="ro-RO"/>
        </w:rPr>
        <w:t xml:space="preserve">jutorului </w:t>
      </w:r>
      <w:r w:rsidR="00D25EC9">
        <w:rPr>
          <w:sz w:val="28"/>
          <w:szCs w:val="28"/>
          <w:lang w:val="ro-RO"/>
        </w:rPr>
        <w:t xml:space="preserve">material </w:t>
      </w:r>
      <w:r w:rsidR="007D5B36">
        <w:rPr>
          <w:sz w:val="28"/>
          <w:szCs w:val="28"/>
          <w:lang w:val="ro-RO"/>
        </w:rPr>
        <w:t>unic</w:t>
      </w:r>
    </w:p>
    <w:p w:rsidR="00D25EC9" w:rsidRDefault="00D25EC9" w:rsidP="00D25EC9">
      <w:pPr>
        <w:rPr>
          <w:sz w:val="28"/>
          <w:szCs w:val="28"/>
          <w:lang w:val="ro-RO"/>
        </w:rPr>
      </w:pPr>
    </w:p>
    <w:p w:rsidR="00D25EC9" w:rsidRPr="00451191" w:rsidRDefault="00D25EC9" w:rsidP="00EA02FB">
      <w:pPr>
        <w:ind w:firstLine="108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În conformitate cu art. 14 </w:t>
      </w:r>
      <w:r w:rsidR="007D5B36">
        <w:rPr>
          <w:sz w:val="28"/>
          <w:szCs w:val="28"/>
          <w:lang w:val="ro-RO"/>
        </w:rPr>
        <w:t xml:space="preserve">alin. </w:t>
      </w:r>
      <w:r>
        <w:rPr>
          <w:sz w:val="28"/>
          <w:szCs w:val="28"/>
          <w:lang w:val="ro-RO"/>
        </w:rPr>
        <w:t xml:space="preserve">(2), literele n, у, al Legii Republicii Moldova nr. </w:t>
      </w:r>
      <w:r w:rsidR="00451191">
        <w:rPr>
          <w:sz w:val="28"/>
          <w:szCs w:val="28"/>
          <w:lang w:val="ro-RO"/>
        </w:rPr>
        <w:t>436/</w:t>
      </w:r>
      <w:r>
        <w:rPr>
          <w:sz w:val="28"/>
          <w:szCs w:val="28"/>
          <w:lang w:val="ro-RO"/>
        </w:rPr>
        <w:t>2006  privind administra</w:t>
      </w:r>
      <w:r w:rsidR="00785D58">
        <w:rPr>
          <w:sz w:val="28"/>
          <w:szCs w:val="28"/>
          <w:lang w:val="ro-RO"/>
        </w:rPr>
        <w:t>ț</w:t>
      </w:r>
      <w:r>
        <w:rPr>
          <w:sz w:val="28"/>
          <w:szCs w:val="28"/>
          <w:lang w:val="ro-RO"/>
        </w:rPr>
        <w:t>ia publică loc</w:t>
      </w:r>
      <w:r w:rsidR="00451191">
        <w:rPr>
          <w:sz w:val="28"/>
          <w:szCs w:val="28"/>
          <w:lang w:val="ro-RO"/>
        </w:rPr>
        <w:t>ală; Legea nr. 397/</w:t>
      </w:r>
      <w:r>
        <w:rPr>
          <w:sz w:val="28"/>
          <w:szCs w:val="28"/>
          <w:lang w:val="ro-RO"/>
        </w:rPr>
        <w:t>2003 privind finan</w:t>
      </w:r>
      <w:r w:rsidR="00785D58">
        <w:rPr>
          <w:sz w:val="28"/>
          <w:szCs w:val="28"/>
          <w:lang w:val="ro-RO"/>
        </w:rPr>
        <w:t>ț</w:t>
      </w:r>
      <w:r>
        <w:rPr>
          <w:sz w:val="28"/>
          <w:szCs w:val="28"/>
          <w:lang w:val="ro-RO"/>
        </w:rPr>
        <w:t>ele publice locale, în scopu</w:t>
      </w:r>
      <w:r w:rsidR="007D5B36">
        <w:rPr>
          <w:sz w:val="28"/>
          <w:szCs w:val="28"/>
          <w:lang w:val="ro-RO"/>
        </w:rPr>
        <w:t xml:space="preserve">l acordării asistenței sociale </w:t>
      </w:r>
      <w:r>
        <w:rPr>
          <w:sz w:val="28"/>
          <w:szCs w:val="28"/>
          <w:lang w:val="ro-RO"/>
        </w:rPr>
        <w:t>populației</w:t>
      </w:r>
      <w:r w:rsidR="007D5B36">
        <w:rPr>
          <w:sz w:val="28"/>
          <w:szCs w:val="28"/>
          <w:lang w:val="ro-RO"/>
        </w:rPr>
        <w:t>, susținerea familiilor cu 4 și mai mulți copii minori</w:t>
      </w:r>
      <w:r>
        <w:rPr>
          <w:sz w:val="28"/>
          <w:szCs w:val="28"/>
          <w:lang w:val="ro-RO"/>
        </w:rPr>
        <w:t xml:space="preserve">, </w:t>
      </w:r>
      <w:r w:rsidR="00785D58">
        <w:rPr>
          <w:sz w:val="28"/>
          <w:szCs w:val="28"/>
          <w:lang w:val="ro-RO"/>
        </w:rPr>
        <w:t>ținâ</w:t>
      </w:r>
      <w:r w:rsidR="00482505">
        <w:rPr>
          <w:sz w:val="28"/>
          <w:szCs w:val="28"/>
          <w:lang w:val="ro-RO"/>
        </w:rPr>
        <w:t xml:space="preserve">nd cont de </w:t>
      </w:r>
      <w:r>
        <w:rPr>
          <w:sz w:val="28"/>
          <w:szCs w:val="28"/>
          <w:lang w:val="ro-RO"/>
        </w:rPr>
        <w:t>propuneril</w:t>
      </w:r>
      <w:r w:rsidR="00BC7A49">
        <w:rPr>
          <w:sz w:val="28"/>
          <w:szCs w:val="28"/>
          <w:lang w:val="ro-RO"/>
        </w:rPr>
        <w:t>e primarului, dlui Cră</w:t>
      </w:r>
      <w:r>
        <w:rPr>
          <w:sz w:val="28"/>
          <w:szCs w:val="28"/>
          <w:lang w:val="ro-RO"/>
        </w:rPr>
        <w:t>ciun Igor, referitor la acordarea ajutoarelor materiale</w:t>
      </w:r>
      <w:r w:rsidR="00451191">
        <w:rPr>
          <w:sz w:val="28"/>
          <w:szCs w:val="28"/>
          <w:lang w:val="ro-RO"/>
        </w:rPr>
        <w:t xml:space="preserve"> unice pentru susținerea familiilor cu 4 și mai mulți copii </w:t>
      </w:r>
      <w:r w:rsidR="007D5B36">
        <w:rPr>
          <w:sz w:val="28"/>
          <w:szCs w:val="28"/>
          <w:lang w:val="ro-RO"/>
        </w:rPr>
        <w:t xml:space="preserve">minori, </w:t>
      </w:r>
      <w:r w:rsidR="00451191">
        <w:rPr>
          <w:sz w:val="28"/>
          <w:szCs w:val="28"/>
          <w:lang w:val="ro-RO"/>
        </w:rPr>
        <w:t>care au înregistrare la domiciliu pe teritoriul satului Cojușna, r-nul Strășeni,</w:t>
      </w:r>
    </w:p>
    <w:p w:rsidR="00487A71" w:rsidRPr="00416386" w:rsidRDefault="00487A71" w:rsidP="00EA02FB">
      <w:pPr>
        <w:ind w:firstLine="1080"/>
        <w:jc w:val="both"/>
        <w:rPr>
          <w:sz w:val="28"/>
          <w:szCs w:val="28"/>
          <w:lang w:val="ro-RO"/>
        </w:rPr>
      </w:pPr>
    </w:p>
    <w:p w:rsidR="00D25EC9" w:rsidRDefault="00D25EC9" w:rsidP="00D25EC9">
      <w:pPr>
        <w:jc w:val="both"/>
        <w:rPr>
          <w:sz w:val="28"/>
          <w:szCs w:val="28"/>
          <w:lang w:val="ro-RO"/>
        </w:rPr>
      </w:pPr>
      <w:r w:rsidRPr="00416386">
        <w:rPr>
          <w:b/>
          <w:sz w:val="28"/>
          <w:szCs w:val="28"/>
          <w:lang w:val="ro-RO"/>
        </w:rPr>
        <w:t>Consiliul sătesc DECIDE:</w:t>
      </w:r>
      <w:r w:rsidRPr="00416386">
        <w:rPr>
          <w:sz w:val="28"/>
          <w:szCs w:val="28"/>
          <w:lang w:val="ro-RO"/>
        </w:rPr>
        <w:t xml:space="preserve"> </w:t>
      </w:r>
    </w:p>
    <w:p w:rsidR="00487A71" w:rsidRPr="00416386" w:rsidRDefault="00487A71" w:rsidP="00D25EC9">
      <w:pPr>
        <w:jc w:val="both"/>
        <w:rPr>
          <w:sz w:val="28"/>
          <w:szCs w:val="28"/>
          <w:lang w:val="ro-RO"/>
        </w:rPr>
      </w:pPr>
    </w:p>
    <w:p w:rsidR="00451191" w:rsidRDefault="00D25EC9" w:rsidP="00785D58">
      <w:pPr>
        <w:numPr>
          <w:ilvl w:val="0"/>
          <w:numId w:val="1"/>
        </w:numPr>
        <w:ind w:left="360"/>
        <w:jc w:val="both"/>
        <w:rPr>
          <w:sz w:val="28"/>
          <w:szCs w:val="28"/>
          <w:lang w:val="ro-RO"/>
        </w:rPr>
      </w:pPr>
      <w:r w:rsidRPr="00416386">
        <w:rPr>
          <w:sz w:val="28"/>
          <w:szCs w:val="28"/>
          <w:lang w:val="ro-RO"/>
        </w:rPr>
        <w:t xml:space="preserve">Se acordă </w:t>
      </w:r>
      <w:r>
        <w:rPr>
          <w:sz w:val="28"/>
          <w:szCs w:val="28"/>
          <w:lang w:val="ro-RO"/>
        </w:rPr>
        <w:t>ajutor material</w:t>
      </w:r>
      <w:r w:rsidR="00934784">
        <w:rPr>
          <w:sz w:val="28"/>
          <w:szCs w:val="28"/>
          <w:lang w:val="ro-RO"/>
        </w:rPr>
        <w:t xml:space="preserve"> unic</w:t>
      </w:r>
      <w:r w:rsidR="00785D58">
        <w:rPr>
          <w:sz w:val="28"/>
          <w:szCs w:val="28"/>
          <w:lang w:val="ro-RO"/>
        </w:rPr>
        <w:t>,</w:t>
      </w:r>
      <w:r w:rsidR="00934784" w:rsidRPr="00934784">
        <w:rPr>
          <w:sz w:val="28"/>
          <w:szCs w:val="28"/>
          <w:lang w:val="ro-RO"/>
        </w:rPr>
        <w:t xml:space="preserve"> </w:t>
      </w:r>
      <w:r w:rsidR="007D5B36">
        <w:rPr>
          <w:sz w:val="28"/>
          <w:szCs w:val="28"/>
          <w:lang w:val="ro-RO"/>
        </w:rPr>
        <w:t xml:space="preserve">în sumă de 2000 lei, </w:t>
      </w:r>
      <w:r w:rsidR="00934784">
        <w:rPr>
          <w:sz w:val="28"/>
          <w:szCs w:val="28"/>
          <w:lang w:val="ro-RO"/>
        </w:rPr>
        <w:t xml:space="preserve">din soldul disponibil </w:t>
      </w:r>
      <w:r w:rsidR="00934784" w:rsidRPr="00785D58">
        <w:rPr>
          <w:sz w:val="28"/>
          <w:szCs w:val="28"/>
          <w:lang w:val="ro-RO"/>
        </w:rPr>
        <w:t>(1070.9012.00291),</w:t>
      </w:r>
      <w:r w:rsidR="007D5B36" w:rsidRPr="00785D58">
        <w:rPr>
          <w:sz w:val="28"/>
          <w:szCs w:val="28"/>
          <w:lang w:val="ro-RO"/>
        </w:rPr>
        <w:t xml:space="preserve"> art. 272600 (ajutoare bănești),</w:t>
      </w:r>
      <w:r w:rsidR="007D5B36">
        <w:rPr>
          <w:b/>
          <w:sz w:val="28"/>
          <w:szCs w:val="28"/>
          <w:lang w:val="ro-RO"/>
        </w:rPr>
        <w:t xml:space="preserve"> </w:t>
      </w:r>
      <w:r w:rsidR="00934784">
        <w:rPr>
          <w:sz w:val="28"/>
          <w:szCs w:val="28"/>
          <w:lang w:val="ro-RO"/>
        </w:rPr>
        <w:t xml:space="preserve">pentru susținerea familiilor cu </w:t>
      </w:r>
      <w:r w:rsidR="00785D58">
        <w:rPr>
          <w:sz w:val="28"/>
          <w:szCs w:val="28"/>
          <w:lang w:val="ro-RO"/>
        </w:rPr>
        <w:t>patru</w:t>
      </w:r>
      <w:r w:rsidR="00934784">
        <w:rPr>
          <w:sz w:val="28"/>
          <w:szCs w:val="28"/>
          <w:lang w:val="ro-RO"/>
        </w:rPr>
        <w:t xml:space="preserve"> și mai mulți copii</w:t>
      </w:r>
      <w:r w:rsidR="007D5B36">
        <w:rPr>
          <w:sz w:val="28"/>
          <w:szCs w:val="28"/>
          <w:lang w:val="ro-RO"/>
        </w:rPr>
        <w:t xml:space="preserve"> minori</w:t>
      </w:r>
      <w:r w:rsidR="00785D58">
        <w:rPr>
          <w:sz w:val="28"/>
          <w:szCs w:val="28"/>
          <w:lang w:val="ro-RO"/>
        </w:rPr>
        <w:t xml:space="preserve"> (lista se anexează).</w:t>
      </w:r>
    </w:p>
    <w:p w:rsidR="00C928D6" w:rsidRPr="00C928D6" w:rsidRDefault="00C928D6" w:rsidP="00785D58">
      <w:pPr>
        <w:pStyle w:val="a4"/>
        <w:numPr>
          <w:ilvl w:val="0"/>
          <w:numId w:val="1"/>
        </w:numPr>
        <w:ind w:left="360"/>
        <w:jc w:val="both"/>
        <w:rPr>
          <w:bCs/>
          <w:color w:val="000000"/>
          <w:sz w:val="28"/>
          <w:szCs w:val="28"/>
          <w:lang w:val="ro-RO"/>
        </w:rPr>
      </w:pPr>
      <w:r w:rsidRPr="00C928D6">
        <w:rPr>
          <w:bCs/>
          <w:color w:val="000000"/>
          <w:sz w:val="28"/>
          <w:szCs w:val="28"/>
          <w:lang w:val="ro-RO"/>
        </w:rPr>
        <w:t xml:space="preserve">Prezenta decizie intră în vigoare la data includerii în Registru de stat al actelor locale și poate fi contestată la Judecătoria </w:t>
      </w:r>
      <w:proofErr w:type="spellStart"/>
      <w:r w:rsidRPr="00C928D6">
        <w:rPr>
          <w:bCs/>
          <w:color w:val="000000"/>
          <w:sz w:val="28"/>
          <w:szCs w:val="28"/>
          <w:lang w:val="ro-RO"/>
        </w:rPr>
        <w:t>Străşeni</w:t>
      </w:r>
      <w:proofErr w:type="spellEnd"/>
      <w:r w:rsidRPr="00C928D6">
        <w:rPr>
          <w:bCs/>
          <w:color w:val="000000"/>
          <w:sz w:val="28"/>
          <w:szCs w:val="28"/>
          <w:lang w:val="ro-RO"/>
        </w:rPr>
        <w:t xml:space="preserve"> (sediul Central, str. </w:t>
      </w:r>
      <w:proofErr w:type="spellStart"/>
      <w:r w:rsidRPr="00C928D6">
        <w:rPr>
          <w:bCs/>
          <w:color w:val="000000"/>
          <w:sz w:val="28"/>
          <w:szCs w:val="28"/>
          <w:lang w:val="ro-RO"/>
        </w:rPr>
        <w:t>Ştefan</w:t>
      </w:r>
      <w:proofErr w:type="spellEnd"/>
      <w:r w:rsidRPr="00C928D6">
        <w:rPr>
          <w:bCs/>
          <w:color w:val="000000"/>
          <w:sz w:val="28"/>
          <w:szCs w:val="28"/>
          <w:lang w:val="ro-RO"/>
        </w:rPr>
        <w:t xml:space="preserve"> cel Mare, 86), în termen de 30 zile de la data comunicării, potrivit prevederilor Codului Administrativ al Republicii Moldova nr. 116/2018.</w:t>
      </w:r>
    </w:p>
    <w:p w:rsidR="00D25EC9" w:rsidRDefault="00AC5017" w:rsidP="00785D58">
      <w:pPr>
        <w:pStyle w:val="a3"/>
        <w:numPr>
          <w:ilvl w:val="0"/>
          <w:numId w:val="1"/>
        </w:numPr>
        <w:ind w:left="360"/>
      </w:pPr>
      <w:r>
        <w:t>Executarea</w:t>
      </w:r>
      <w:r w:rsidR="00D25EC9" w:rsidRPr="00BD2B67">
        <w:t xml:space="preserve"> prevederilor prezentei decizii se pune în seama contabilului, Dna</w:t>
      </w:r>
      <w:r w:rsidR="00D25EC9">
        <w:t xml:space="preserve"> Margareta Bivol</w:t>
      </w:r>
      <w:r w:rsidR="00D25EC9" w:rsidRPr="00BD2B67">
        <w:t>.</w:t>
      </w:r>
    </w:p>
    <w:p w:rsidR="00AC5017" w:rsidRPr="00BD2B67" w:rsidRDefault="00AC5017" w:rsidP="00785D58">
      <w:pPr>
        <w:pStyle w:val="a3"/>
        <w:numPr>
          <w:ilvl w:val="0"/>
          <w:numId w:val="1"/>
        </w:numPr>
        <w:ind w:left="360"/>
      </w:pPr>
      <w:r>
        <w:t xml:space="preserve">Controlul executării </w:t>
      </w:r>
      <w:r w:rsidRPr="00BD2B67">
        <w:t>prevederilor prezentei deciz</w:t>
      </w:r>
      <w:r>
        <w:t>ii se pune în seama primarului, Dlui Crăciun Igor.</w:t>
      </w:r>
    </w:p>
    <w:p w:rsidR="00D25EC9" w:rsidRDefault="00D25EC9" w:rsidP="00D25EC9">
      <w:pPr>
        <w:ind w:left="720"/>
        <w:jc w:val="both"/>
        <w:rPr>
          <w:sz w:val="28"/>
          <w:szCs w:val="28"/>
          <w:lang w:val="ro-RO"/>
        </w:rPr>
      </w:pPr>
    </w:p>
    <w:p w:rsidR="00FB72B7" w:rsidRDefault="00FB72B7" w:rsidP="00D25EC9">
      <w:pPr>
        <w:rPr>
          <w:b/>
          <w:sz w:val="28"/>
          <w:szCs w:val="28"/>
          <w:lang w:val="ro-RO"/>
        </w:rPr>
      </w:pPr>
    </w:p>
    <w:p w:rsidR="00D25EC9" w:rsidRDefault="00D25EC9" w:rsidP="00D25EC9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Președinte al ședinței consiliului                 </w:t>
      </w:r>
      <w:r w:rsidR="000D1D5D">
        <w:rPr>
          <w:b/>
          <w:sz w:val="28"/>
          <w:szCs w:val="28"/>
          <w:lang w:val="ro-RO"/>
        </w:rPr>
        <w:t xml:space="preserve">                  </w:t>
      </w:r>
      <w:r>
        <w:rPr>
          <w:b/>
          <w:sz w:val="28"/>
          <w:szCs w:val="28"/>
          <w:lang w:val="ro-RO"/>
        </w:rPr>
        <w:t xml:space="preserve">      </w:t>
      </w:r>
    </w:p>
    <w:p w:rsidR="00EA02FB" w:rsidRDefault="00EA02FB" w:rsidP="00EA02FB">
      <w:pPr>
        <w:rPr>
          <w:b/>
          <w:sz w:val="28"/>
          <w:szCs w:val="28"/>
          <w:lang w:val="ro-RO"/>
        </w:rPr>
      </w:pPr>
    </w:p>
    <w:p w:rsidR="00785D58" w:rsidRDefault="00D25EC9" w:rsidP="00785D58">
      <w:pPr>
        <w:jc w:val="both"/>
        <w:rPr>
          <w:b/>
          <w:sz w:val="28"/>
          <w:szCs w:val="28"/>
          <w:lang w:val="ro-RO"/>
        </w:rPr>
      </w:pPr>
      <w:r w:rsidRPr="00785D58">
        <w:rPr>
          <w:b/>
          <w:sz w:val="28"/>
          <w:szCs w:val="28"/>
          <w:lang w:val="ro-RO"/>
        </w:rPr>
        <w:t xml:space="preserve">Secretar al consiliului   </w:t>
      </w:r>
      <w:r w:rsidR="00785D58">
        <w:rPr>
          <w:b/>
          <w:sz w:val="28"/>
          <w:szCs w:val="28"/>
          <w:lang w:val="ro-RO"/>
        </w:rPr>
        <w:t xml:space="preserve">                                                                Svetlana Fulga</w:t>
      </w:r>
    </w:p>
    <w:p w:rsidR="00785D58" w:rsidRDefault="00785D58" w:rsidP="00785D58">
      <w:pPr>
        <w:jc w:val="both"/>
        <w:rPr>
          <w:b/>
          <w:sz w:val="28"/>
          <w:szCs w:val="28"/>
          <w:lang w:val="ro-RO"/>
        </w:rPr>
      </w:pPr>
    </w:p>
    <w:p w:rsidR="00785D58" w:rsidRDefault="00785D58" w:rsidP="00785D58">
      <w:pPr>
        <w:jc w:val="right"/>
        <w:rPr>
          <w:sz w:val="28"/>
          <w:szCs w:val="28"/>
          <w:lang w:val="ro-RO"/>
        </w:rPr>
      </w:pPr>
    </w:p>
    <w:p w:rsidR="00785D58" w:rsidRDefault="00785D58" w:rsidP="00785D58">
      <w:pPr>
        <w:jc w:val="right"/>
        <w:rPr>
          <w:sz w:val="28"/>
          <w:szCs w:val="28"/>
          <w:lang w:val="ro-RO"/>
        </w:rPr>
      </w:pPr>
    </w:p>
    <w:p w:rsidR="00785D58" w:rsidRDefault="00785D58" w:rsidP="00785D58">
      <w:pPr>
        <w:jc w:val="right"/>
        <w:rPr>
          <w:sz w:val="28"/>
          <w:szCs w:val="28"/>
          <w:lang w:val="ro-RO"/>
        </w:rPr>
      </w:pPr>
    </w:p>
    <w:p w:rsidR="00785D58" w:rsidRDefault="00785D58" w:rsidP="00785D58">
      <w:pPr>
        <w:jc w:val="right"/>
        <w:rPr>
          <w:sz w:val="28"/>
          <w:szCs w:val="28"/>
          <w:lang w:val="ro-RO"/>
        </w:rPr>
      </w:pPr>
    </w:p>
    <w:p w:rsidR="00785D58" w:rsidRPr="00EA02FB" w:rsidRDefault="00785D58">
      <w:pPr>
        <w:rPr>
          <w:b/>
          <w:sz w:val="28"/>
          <w:szCs w:val="28"/>
          <w:lang w:val="ro-RO"/>
        </w:rPr>
      </w:pPr>
      <w:bookmarkStart w:id="0" w:name="_GoBack"/>
      <w:bookmarkEnd w:id="0"/>
    </w:p>
    <w:sectPr w:rsidR="00785D58" w:rsidRPr="00EA02FB" w:rsidSect="003C3CEA">
      <w:footerReference w:type="default" r:id="rId8"/>
      <w:pgSz w:w="11906" w:h="16838"/>
      <w:pgMar w:top="1134" w:right="850" w:bottom="54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1B97" w:rsidRDefault="00131B97" w:rsidP="00487A71">
      <w:r>
        <w:separator/>
      </w:r>
    </w:p>
  </w:endnote>
  <w:endnote w:type="continuationSeparator" w:id="0">
    <w:p w:rsidR="00131B97" w:rsidRDefault="00131B97" w:rsidP="00487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78436980"/>
      <w:docPartObj>
        <w:docPartGallery w:val="Page Numbers (Bottom of Page)"/>
        <w:docPartUnique/>
      </w:docPartObj>
    </w:sdtPr>
    <w:sdtEndPr/>
    <w:sdtContent>
      <w:p w:rsidR="00487A71" w:rsidRDefault="00487A71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3C52">
          <w:rPr>
            <w:noProof/>
          </w:rPr>
          <w:t>1</w:t>
        </w:r>
        <w:r>
          <w:fldChar w:fldCharType="end"/>
        </w:r>
      </w:p>
    </w:sdtContent>
  </w:sdt>
  <w:p w:rsidR="00487A71" w:rsidRDefault="00487A7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1B97" w:rsidRDefault="00131B97" w:rsidP="00487A71">
      <w:r>
        <w:separator/>
      </w:r>
    </w:p>
  </w:footnote>
  <w:footnote w:type="continuationSeparator" w:id="0">
    <w:p w:rsidR="00131B97" w:rsidRDefault="00131B97" w:rsidP="00487A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951912"/>
    <w:multiLevelType w:val="hybridMultilevel"/>
    <w:tmpl w:val="0912482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91D75FE"/>
    <w:multiLevelType w:val="hybridMultilevel"/>
    <w:tmpl w:val="E4DECB10"/>
    <w:lvl w:ilvl="0" w:tplc="B9B269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DE15305"/>
    <w:multiLevelType w:val="hybridMultilevel"/>
    <w:tmpl w:val="081C55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4A7197E"/>
    <w:multiLevelType w:val="hybridMultilevel"/>
    <w:tmpl w:val="E7368B0E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C1F7DCE"/>
    <w:multiLevelType w:val="hybridMultilevel"/>
    <w:tmpl w:val="0976417C"/>
    <w:lvl w:ilvl="0" w:tplc="A8A0A4E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EC9"/>
    <w:rsid w:val="00007852"/>
    <w:rsid w:val="00014D2A"/>
    <w:rsid w:val="000D1D5D"/>
    <w:rsid w:val="00131B97"/>
    <w:rsid w:val="001710EE"/>
    <w:rsid w:val="001C20AA"/>
    <w:rsid w:val="002044DA"/>
    <w:rsid w:val="0028507E"/>
    <w:rsid w:val="002E295A"/>
    <w:rsid w:val="003079A6"/>
    <w:rsid w:val="003271A5"/>
    <w:rsid w:val="00361328"/>
    <w:rsid w:val="003C18F5"/>
    <w:rsid w:val="00406CEB"/>
    <w:rsid w:val="00451191"/>
    <w:rsid w:val="00456D65"/>
    <w:rsid w:val="00463C52"/>
    <w:rsid w:val="00482505"/>
    <w:rsid w:val="00487A71"/>
    <w:rsid w:val="00590169"/>
    <w:rsid w:val="005C749E"/>
    <w:rsid w:val="005D6156"/>
    <w:rsid w:val="00785D58"/>
    <w:rsid w:val="00795C51"/>
    <w:rsid w:val="00797805"/>
    <w:rsid w:val="007D525F"/>
    <w:rsid w:val="007D5B36"/>
    <w:rsid w:val="007E26EF"/>
    <w:rsid w:val="008B5A59"/>
    <w:rsid w:val="008E4679"/>
    <w:rsid w:val="00926F7F"/>
    <w:rsid w:val="00934784"/>
    <w:rsid w:val="00A07A43"/>
    <w:rsid w:val="00A1029F"/>
    <w:rsid w:val="00A3119E"/>
    <w:rsid w:val="00A34316"/>
    <w:rsid w:val="00A9240D"/>
    <w:rsid w:val="00AC5017"/>
    <w:rsid w:val="00BC7A49"/>
    <w:rsid w:val="00BF78DB"/>
    <w:rsid w:val="00C1271E"/>
    <w:rsid w:val="00C70EEF"/>
    <w:rsid w:val="00C91291"/>
    <w:rsid w:val="00C928D6"/>
    <w:rsid w:val="00CA2EFE"/>
    <w:rsid w:val="00D25953"/>
    <w:rsid w:val="00D25EC9"/>
    <w:rsid w:val="00E0188F"/>
    <w:rsid w:val="00E91AEF"/>
    <w:rsid w:val="00EA02FB"/>
    <w:rsid w:val="00FB72B7"/>
    <w:rsid w:val="00FC733F"/>
    <w:rsid w:val="00FE1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8378EB-7A22-43A3-AEE1-67D617D01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5E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Bullet"/>
    <w:basedOn w:val="a"/>
    <w:autoRedefine/>
    <w:rsid w:val="00D25EC9"/>
    <w:pPr>
      <w:ind w:firstLine="720"/>
      <w:jc w:val="both"/>
    </w:pPr>
    <w:rPr>
      <w:sz w:val="28"/>
      <w:szCs w:val="28"/>
      <w:lang w:val="ro-RO"/>
    </w:rPr>
  </w:style>
  <w:style w:type="paragraph" w:styleId="a4">
    <w:name w:val="List Paragraph"/>
    <w:basedOn w:val="a"/>
    <w:uiPriority w:val="34"/>
    <w:qFormat/>
    <w:rsid w:val="00D25EC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710E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710EE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487A7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87A7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487A7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87A71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3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312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</dc:creator>
  <cp:keywords/>
  <dc:description/>
  <cp:lastModifiedBy>Svetlana</cp:lastModifiedBy>
  <cp:revision>6</cp:revision>
  <cp:lastPrinted>2022-12-19T07:22:00Z</cp:lastPrinted>
  <dcterms:created xsi:type="dcterms:W3CDTF">2023-03-02T07:37:00Z</dcterms:created>
  <dcterms:modified xsi:type="dcterms:W3CDTF">2023-03-06T12:28:00Z</dcterms:modified>
</cp:coreProperties>
</file>