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26" w:rsidRPr="00AF08E1" w:rsidRDefault="00256126" w:rsidP="00584CA7">
      <w:pPr>
        <w:spacing w:line="276" w:lineRule="auto"/>
        <w:ind w:left="142" w:firstLine="0"/>
        <w:jc w:val="center"/>
        <w:rPr>
          <w:b/>
          <w:sz w:val="28"/>
          <w:szCs w:val="28"/>
          <w:lang w:val="ro-RO"/>
        </w:rPr>
      </w:pPr>
    </w:p>
    <w:p w:rsidR="00FE25F3" w:rsidRPr="00AF08E1" w:rsidRDefault="00584CA7" w:rsidP="00584CA7">
      <w:pPr>
        <w:spacing w:line="276" w:lineRule="auto"/>
        <w:ind w:left="142" w:firstLine="0"/>
        <w:jc w:val="center"/>
        <w:rPr>
          <w:b/>
          <w:sz w:val="28"/>
          <w:szCs w:val="28"/>
          <w:lang w:val="ro-RO"/>
        </w:rPr>
      </w:pPr>
      <w:r w:rsidRPr="00AF08E1">
        <w:rPr>
          <w:b/>
          <w:sz w:val="28"/>
          <w:szCs w:val="28"/>
          <w:lang w:val="ro-RO"/>
        </w:rPr>
        <w:t>RAPORT</w:t>
      </w:r>
    </w:p>
    <w:p w:rsidR="00584CA7" w:rsidRPr="00AF08E1" w:rsidRDefault="00584CA7" w:rsidP="00584CA7">
      <w:pPr>
        <w:spacing w:line="276" w:lineRule="auto"/>
        <w:ind w:left="142" w:firstLine="0"/>
        <w:jc w:val="center"/>
        <w:rPr>
          <w:b/>
          <w:sz w:val="28"/>
          <w:szCs w:val="28"/>
          <w:lang w:val="ro-RO"/>
        </w:rPr>
      </w:pPr>
      <w:r w:rsidRPr="00AF08E1">
        <w:rPr>
          <w:b/>
          <w:sz w:val="28"/>
          <w:szCs w:val="28"/>
          <w:lang w:val="ro-RO"/>
        </w:rPr>
        <w:t>privind executarea bugetului local pe anul 20</w:t>
      </w:r>
      <w:r w:rsidR="00534D5F">
        <w:rPr>
          <w:b/>
          <w:sz w:val="28"/>
          <w:szCs w:val="28"/>
          <w:lang w:val="ro-RO"/>
        </w:rPr>
        <w:t>2</w:t>
      </w:r>
      <w:r w:rsidR="00DB064A">
        <w:rPr>
          <w:b/>
          <w:sz w:val="28"/>
          <w:szCs w:val="28"/>
          <w:lang w:val="ro-RO"/>
        </w:rPr>
        <w:t>2</w:t>
      </w:r>
    </w:p>
    <w:p w:rsidR="00584CA7" w:rsidRDefault="00584CA7" w:rsidP="00584CA7">
      <w:pPr>
        <w:spacing w:line="276" w:lineRule="auto"/>
        <w:ind w:left="142" w:firstLine="0"/>
        <w:jc w:val="center"/>
        <w:rPr>
          <w:b/>
          <w:sz w:val="28"/>
          <w:szCs w:val="28"/>
          <w:lang w:val="ro-RO"/>
        </w:rPr>
      </w:pPr>
      <w:r w:rsidRPr="00AF08E1">
        <w:rPr>
          <w:b/>
          <w:sz w:val="28"/>
          <w:szCs w:val="28"/>
          <w:lang w:val="ro-RO"/>
        </w:rPr>
        <w:t>Primăria Cojușna, r-nul Strășeni</w:t>
      </w:r>
    </w:p>
    <w:p w:rsidR="0059033E" w:rsidRPr="00AF08E1" w:rsidRDefault="0059033E" w:rsidP="00584CA7">
      <w:pPr>
        <w:spacing w:line="276" w:lineRule="auto"/>
        <w:ind w:left="142" w:firstLine="0"/>
        <w:jc w:val="center"/>
        <w:rPr>
          <w:b/>
          <w:sz w:val="28"/>
          <w:szCs w:val="28"/>
          <w:lang w:val="ro-RO"/>
        </w:rPr>
      </w:pPr>
    </w:p>
    <w:p w:rsidR="00F24F13" w:rsidRDefault="00417B8A" w:rsidP="008C0C6F">
      <w:pPr>
        <w:spacing w:line="276" w:lineRule="auto"/>
        <w:ind w:left="142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59033E">
        <w:rPr>
          <w:sz w:val="28"/>
          <w:szCs w:val="28"/>
          <w:lang w:val="ro-RO"/>
        </w:rPr>
        <w:t xml:space="preserve">      </w:t>
      </w:r>
      <w:r w:rsidR="00183E2A" w:rsidRPr="008C0C6F">
        <w:rPr>
          <w:sz w:val="28"/>
          <w:szCs w:val="28"/>
          <w:lang w:val="ro-RO"/>
        </w:rPr>
        <w:t>Prim</w:t>
      </w:r>
      <w:r w:rsidR="008C0C6F">
        <w:rPr>
          <w:sz w:val="28"/>
          <w:szCs w:val="28"/>
          <w:lang w:val="ro-RO"/>
        </w:rPr>
        <w:t>ă</w:t>
      </w:r>
      <w:r w:rsidR="00183E2A" w:rsidRPr="008C0C6F">
        <w:rPr>
          <w:sz w:val="28"/>
          <w:szCs w:val="28"/>
          <w:lang w:val="ro-RO"/>
        </w:rPr>
        <w:t>ria Coju</w:t>
      </w:r>
      <w:r w:rsidR="0059033E">
        <w:rPr>
          <w:sz w:val="28"/>
          <w:szCs w:val="28"/>
          <w:lang w:val="ro-RO"/>
        </w:rPr>
        <w:t>șna ș</w:t>
      </w:r>
      <w:r w:rsidR="00183E2A" w:rsidRPr="008C0C6F">
        <w:rPr>
          <w:sz w:val="28"/>
          <w:szCs w:val="28"/>
          <w:lang w:val="ro-RO"/>
        </w:rPr>
        <w:t>i-a desf</w:t>
      </w:r>
      <w:r w:rsidR="0059033E">
        <w:rPr>
          <w:sz w:val="28"/>
          <w:szCs w:val="28"/>
          <w:lang w:val="ro-RO"/>
        </w:rPr>
        <w:t>ăș</w:t>
      </w:r>
      <w:r w:rsidR="00183E2A" w:rsidRPr="008C0C6F">
        <w:rPr>
          <w:sz w:val="28"/>
          <w:szCs w:val="28"/>
          <w:lang w:val="ro-RO"/>
        </w:rPr>
        <w:t>urat activitatea</w:t>
      </w:r>
      <w:r w:rsidR="0059033E">
        <w:rPr>
          <w:sz w:val="28"/>
          <w:szCs w:val="28"/>
          <w:lang w:val="ro-RO"/>
        </w:rPr>
        <w:t>,</w:t>
      </w:r>
      <w:r w:rsidR="00183E2A" w:rsidRPr="008C0C6F">
        <w:rPr>
          <w:sz w:val="28"/>
          <w:szCs w:val="28"/>
          <w:lang w:val="ro-RO"/>
        </w:rPr>
        <w:t xml:space="preserve"> </w:t>
      </w:r>
      <w:r w:rsidR="0059033E">
        <w:rPr>
          <w:sz w:val="28"/>
          <w:szCs w:val="28"/>
          <w:lang w:val="ro-RO"/>
        </w:rPr>
        <w:t>î</w:t>
      </w:r>
      <w:r w:rsidR="00183E2A" w:rsidRPr="008C0C6F">
        <w:rPr>
          <w:sz w:val="28"/>
          <w:szCs w:val="28"/>
          <w:lang w:val="ro-RO"/>
        </w:rPr>
        <w:t>n anul 2022</w:t>
      </w:r>
      <w:r w:rsidR="0059033E">
        <w:rPr>
          <w:sz w:val="28"/>
          <w:szCs w:val="28"/>
          <w:lang w:val="ro-RO"/>
        </w:rPr>
        <w:t>, în vederea î</w:t>
      </w:r>
      <w:r w:rsidR="00183E2A" w:rsidRPr="008C0C6F">
        <w:rPr>
          <w:sz w:val="28"/>
          <w:szCs w:val="28"/>
          <w:lang w:val="ro-RO"/>
        </w:rPr>
        <w:t>ndeplinirii actelor normative emise</w:t>
      </w:r>
      <w:r w:rsidR="0059033E">
        <w:rPr>
          <w:sz w:val="28"/>
          <w:szCs w:val="28"/>
          <w:lang w:val="ro-RO"/>
        </w:rPr>
        <w:t>,</w:t>
      </w:r>
      <w:r w:rsidR="00183E2A" w:rsidRPr="008C0C6F">
        <w:rPr>
          <w:sz w:val="28"/>
          <w:szCs w:val="28"/>
          <w:lang w:val="ro-RO"/>
        </w:rPr>
        <w:t xml:space="preserve"> de c</w:t>
      </w:r>
      <w:r w:rsidR="0059033E">
        <w:rPr>
          <w:sz w:val="28"/>
          <w:szCs w:val="28"/>
          <w:lang w:val="ro-RO"/>
        </w:rPr>
        <w:t>ătre organele competente, î</w:t>
      </w:r>
      <w:r w:rsidR="00183E2A" w:rsidRPr="008C0C6F">
        <w:rPr>
          <w:sz w:val="28"/>
          <w:szCs w:val="28"/>
          <w:lang w:val="ro-RO"/>
        </w:rPr>
        <w:t>n scopul cre</w:t>
      </w:r>
      <w:r w:rsidR="0059033E">
        <w:rPr>
          <w:sz w:val="28"/>
          <w:szCs w:val="28"/>
          <w:lang w:val="ro-RO"/>
        </w:rPr>
        <w:t>ă</w:t>
      </w:r>
      <w:r w:rsidR="00183E2A" w:rsidRPr="008C0C6F">
        <w:rPr>
          <w:sz w:val="28"/>
          <w:szCs w:val="28"/>
          <w:lang w:val="ro-RO"/>
        </w:rPr>
        <w:t xml:space="preserve">rii </w:t>
      </w:r>
      <w:proofErr w:type="spellStart"/>
      <w:r w:rsidR="00183E2A" w:rsidRPr="008C0C6F">
        <w:rPr>
          <w:sz w:val="28"/>
          <w:szCs w:val="28"/>
          <w:lang w:val="ro-RO"/>
        </w:rPr>
        <w:t>premizelor</w:t>
      </w:r>
      <w:proofErr w:type="spellEnd"/>
      <w:r w:rsidR="00183E2A" w:rsidRPr="008C0C6F">
        <w:rPr>
          <w:sz w:val="28"/>
          <w:szCs w:val="28"/>
          <w:lang w:val="ro-RO"/>
        </w:rPr>
        <w:t xml:space="preserve"> pentru dezvoltarea durabila a localit</w:t>
      </w:r>
      <w:r w:rsidR="0059033E">
        <w:rPr>
          <w:sz w:val="28"/>
          <w:szCs w:val="28"/>
          <w:lang w:val="ro-RO"/>
        </w:rPr>
        <w:t>ăț</w:t>
      </w:r>
      <w:r w:rsidR="00183E2A" w:rsidRPr="008C0C6F">
        <w:rPr>
          <w:sz w:val="28"/>
          <w:szCs w:val="28"/>
          <w:lang w:val="ro-RO"/>
        </w:rPr>
        <w:t xml:space="preserve">ii. </w:t>
      </w:r>
      <w:r w:rsidR="0059033E">
        <w:rPr>
          <w:sz w:val="28"/>
          <w:szCs w:val="28"/>
          <w:lang w:val="ro-RO"/>
        </w:rPr>
        <w:t>Î</w:t>
      </w:r>
      <w:r w:rsidR="00545FB7" w:rsidRPr="008C0C6F">
        <w:rPr>
          <w:sz w:val="28"/>
          <w:szCs w:val="28"/>
          <w:lang w:val="ro-RO"/>
        </w:rPr>
        <w:t>n conformitate cu legisla</w:t>
      </w:r>
      <w:r w:rsidR="0059033E">
        <w:rPr>
          <w:sz w:val="28"/>
          <w:szCs w:val="28"/>
          <w:lang w:val="ro-RO"/>
        </w:rPr>
        <w:t>ț</w:t>
      </w:r>
      <w:r w:rsidR="00545FB7" w:rsidRPr="008C0C6F">
        <w:rPr>
          <w:sz w:val="28"/>
          <w:szCs w:val="28"/>
          <w:lang w:val="ro-RO"/>
        </w:rPr>
        <w:t xml:space="preserve">ia </w:t>
      </w:r>
      <w:r w:rsidR="0059033E">
        <w:rPr>
          <w:sz w:val="28"/>
          <w:szCs w:val="28"/>
          <w:lang w:val="ro-RO"/>
        </w:rPr>
        <w:t>î</w:t>
      </w:r>
      <w:r w:rsidR="00545FB7" w:rsidRPr="008C0C6F">
        <w:rPr>
          <w:sz w:val="28"/>
          <w:szCs w:val="28"/>
          <w:lang w:val="ro-RO"/>
        </w:rPr>
        <w:t>n vigoare</w:t>
      </w:r>
      <w:r w:rsidR="0059033E">
        <w:rPr>
          <w:sz w:val="28"/>
          <w:szCs w:val="28"/>
          <w:lang w:val="ro-RO"/>
        </w:rPr>
        <w:t>,</w:t>
      </w:r>
      <w:r w:rsidR="00545FB7" w:rsidRPr="008C0C6F">
        <w:rPr>
          <w:sz w:val="28"/>
          <w:szCs w:val="28"/>
          <w:lang w:val="ro-RO"/>
        </w:rPr>
        <w:t xml:space="preserve"> </w:t>
      </w:r>
      <w:r w:rsidR="0059033E">
        <w:rPr>
          <w:sz w:val="28"/>
          <w:szCs w:val="28"/>
          <w:lang w:val="ro-RO"/>
        </w:rPr>
        <w:t>î</w:t>
      </w:r>
      <w:r w:rsidR="0098203F" w:rsidRPr="008C0C6F">
        <w:rPr>
          <w:sz w:val="28"/>
          <w:szCs w:val="28"/>
          <w:lang w:val="ro-RO"/>
        </w:rPr>
        <w:t>n</w:t>
      </w:r>
      <w:r w:rsidR="00545FB7" w:rsidRPr="008C0C6F">
        <w:rPr>
          <w:sz w:val="28"/>
          <w:szCs w:val="28"/>
          <w:lang w:val="ro-RO"/>
        </w:rPr>
        <w:t xml:space="preserve"> scopul de a informa Consiliul local</w:t>
      </w:r>
      <w:r w:rsidR="0059033E">
        <w:rPr>
          <w:sz w:val="28"/>
          <w:szCs w:val="28"/>
          <w:lang w:val="ro-RO"/>
        </w:rPr>
        <w:t>,</w:t>
      </w:r>
      <w:r w:rsidR="00545FB7" w:rsidRPr="008C0C6F">
        <w:rPr>
          <w:sz w:val="28"/>
          <w:szCs w:val="28"/>
          <w:lang w:val="ro-RO"/>
        </w:rPr>
        <w:t xml:space="preserve"> despre rezultatele execut</w:t>
      </w:r>
      <w:r w:rsidR="0059033E">
        <w:rPr>
          <w:sz w:val="28"/>
          <w:szCs w:val="28"/>
          <w:lang w:val="ro-RO"/>
        </w:rPr>
        <w:t>ă</w:t>
      </w:r>
      <w:r w:rsidR="00545FB7" w:rsidRPr="008C0C6F">
        <w:rPr>
          <w:sz w:val="28"/>
          <w:szCs w:val="28"/>
          <w:lang w:val="ro-RO"/>
        </w:rPr>
        <w:t>rii bugetului s.</w:t>
      </w:r>
      <w:r w:rsidR="0059033E">
        <w:rPr>
          <w:sz w:val="28"/>
          <w:szCs w:val="28"/>
          <w:lang w:val="ro-RO"/>
        </w:rPr>
        <w:t xml:space="preserve"> Cojușna, întru analiza ș</w:t>
      </w:r>
      <w:r w:rsidR="00545FB7" w:rsidRPr="008C0C6F">
        <w:rPr>
          <w:sz w:val="28"/>
          <w:szCs w:val="28"/>
          <w:lang w:val="ro-RO"/>
        </w:rPr>
        <w:t>i aprecierea rezultatelor ob</w:t>
      </w:r>
      <w:r w:rsidR="0059033E">
        <w:rPr>
          <w:sz w:val="28"/>
          <w:szCs w:val="28"/>
          <w:lang w:val="ro-RO"/>
        </w:rPr>
        <w:t>ț</w:t>
      </w:r>
      <w:r w:rsidR="00545FB7" w:rsidRPr="008C0C6F">
        <w:rPr>
          <w:sz w:val="28"/>
          <w:szCs w:val="28"/>
          <w:lang w:val="ro-RO"/>
        </w:rPr>
        <w:t>inute</w:t>
      </w:r>
      <w:r w:rsidRPr="008C0C6F">
        <w:rPr>
          <w:sz w:val="28"/>
          <w:szCs w:val="28"/>
          <w:lang w:val="ro-RO"/>
        </w:rPr>
        <w:t xml:space="preserve"> pe perioada examinat</w:t>
      </w:r>
      <w:r w:rsidR="0059033E">
        <w:rPr>
          <w:sz w:val="28"/>
          <w:szCs w:val="28"/>
          <w:lang w:val="ro-RO"/>
        </w:rPr>
        <w:t>ă</w:t>
      </w:r>
      <w:r w:rsidRPr="008C0C6F">
        <w:rPr>
          <w:sz w:val="28"/>
          <w:szCs w:val="28"/>
          <w:lang w:val="ro-RO"/>
        </w:rPr>
        <w:t xml:space="preserve"> </w:t>
      </w:r>
      <w:r w:rsidR="0059033E">
        <w:rPr>
          <w:sz w:val="28"/>
          <w:szCs w:val="28"/>
          <w:lang w:val="ro-RO"/>
        </w:rPr>
        <w:t>ș</w:t>
      </w:r>
      <w:r w:rsidRPr="008C0C6F">
        <w:rPr>
          <w:sz w:val="28"/>
          <w:szCs w:val="28"/>
          <w:lang w:val="ro-RO"/>
        </w:rPr>
        <w:t>i de a asigura transparen</w:t>
      </w:r>
      <w:r w:rsidR="0059033E">
        <w:rPr>
          <w:sz w:val="28"/>
          <w:szCs w:val="28"/>
          <w:lang w:val="ro-RO"/>
        </w:rPr>
        <w:t>ța î</w:t>
      </w:r>
      <w:r w:rsidRPr="008C0C6F">
        <w:rPr>
          <w:sz w:val="28"/>
          <w:szCs w:val="28"/>
          <w:lang w:val="ro-RO"/>
        </w:rPr>
        <w:t>n gestionarea eficient</w:t>
      </w:r>
      <w:r w:rsidR="0059033E">
        <w:rPr>
          <w:sz w:val="28"/>
          <w:szCs w:val="28"/>
          <w:lang w:val="ro-RO"/>
        </w:rPr>
        <w:t>ă</w:t>
      </w:r>
      <w:r w:rsidRPr="008C0C6F">
        <w:rPr>
          <w:sz w:val="28"/>
          <w:szCs w:val="28"/>
          <w:lang w:val="ro-RO"/>
        </w:rPr>
        <w:t xml:space="preserve"> </w:t>
      </w:r>
      <w:r w:rsidR="0098203F" w:rsidRPr="008C0C6F">
        <w:rPr>
          <w:sz w:val="28"/>
          <w:szCs w:val="28"/>
          <w:lang w:val="ro-RO"/>
        </w:rPr>
        <w:t>a finan</w:t>
      </w:r>
      <w:r w:rsidR="0059033E">
        <w:rPr>
          <w:sz w:val="28"/>
          <w:szCs w:val="28"/>
          <w:lang w:val="ro-RO"/>
        </w:rPr>
        <w:t>ț</w:t>
      </w:r>
      <w:r w:rsidR="0098203F" w:rsidRPr="008C0C6F">
        <w:rPr>
          <w:sz w:val="28"/>
          <w:szCs w:val="28"/>
          <w:lang w:val="ro-RO"/>
        </w:rPr>
        <w:t>elor publice de c</w:t>
      </w:r>
      <w:r w:rsidR="0059033E">
        <w:rPr>
          <w:sz w:val="28"/>
          <w:szCs w:val="28"/>
          <w:lang w:val="ro-RO"/>
        </w:rPr>
        <w:t>ă</w:t>
      </w:r>
      <w:r w:rsidR="0098203F" w:rsidRPr="008C0C6F">
        <w:rPr>
          <w:sz w:val="28"/>
          <w:szCs w:val="28"/>
          <w:lang w:val="ro-RO"/>
        </w:rPr>
        <w:t>tre ex</w:t>
      </w:r>
      <w:r w:rsidRPr="008C0C6F">
        <w:rPr>
          <w:sz w:val="28"/>
          <w:szCs w:val="28"/>
          <w:lang w:val="ro-RO"/>
        </w:rPr>
        <w:t>ecutorii de buget s</w:t>
      </w:r>
      <w:r w:rsidR="0059033E">
        <w:rPr>
          <w:sz w:val="28"/>
          <w:szCs w:val="28"/>
          <w:lang w:val="ro-RO"/>
        </w:rPr>
        <w:t>-</w:t>
      </w:r>
      <w:r w:rsidRPr="008C0C6F">
        <w:rPr>
          <w:sz w:val="28"/>
          <w:szCs w:val="28"/>
          <w:lang w:val="ro-RO"/>
        </w:rPr>
        <w:t xml:space="preserve">a </w:t>
      </w:r>
      <w:r w:rsidR="0059033E">
        <w:rPr>
          <w:sz w:val="28"/>
          <w:szCs w:val="28"/>
          <w:lang w:val="ro-RO"/>
        </w:rPr>
        <w:t>î</w:t>
      </w:r>
      <w:r w:rsidRPr="008C0C6F">
        <w:rPr>
          <w:sz w:val="28"/>
          <w:szCs w:val="28"/>
          <w:lang w:val="ro-RO"/>
        </w:rPr>
        <w:t>ntocmit acest raport.</w:t>
      </w:r>
    </w:p>
    <w:p w:rsidR="00B333DC" w:rsidRPr="008C0C6F" w:rsidRDefault="00B333DC" w:rsidP="008C0C6F">
      <w:pPr>
        <w:spacing w:line="276" w:lineRule="auto"/>
        <w:ind w:left="142" w:firstLine="0"/>
        <w:jc w:val="both"/>
        <w:rPr>
          <w:sz w:val="28"/>
          <w:szCs w:val="28"/>
          <w:lang w:val="ro-RO"/>
        </w:rPr>
      </w:pPr>
    </w:p>
    <w:p w:rsidR="00183E2A" w:rsidRDefault="00183E2A" w:rsidP="008C0C6F">
      <w:pPr>
        <w:spacing w:line="276" w:lineRule="auto"/>
        <w:ind w:left="142" w:firstLine="0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  </w:t>
      </w:r>
      <w:r w:rsidR="0059033E">
        <w:rPr>
          <w:sz w:val="28"/>
          <w:szCs w:val="28"/>
          <w:lang w:val="ro-RO"/>
        </w:rPr>
        <w:t xml:space="preserve">         </w:t>
      </w:r>
      <w:r w:rsidRPr="008C0C6F">
        <w:rPr>
          <w:sz w:val="28"/>
          <w:szCs w:val="28"/>
          <w:lang w:val="ro-RO"/>
        </w:rPr>
        <w:t>Pentru coordonarea activit</w:t>
      </w:r>
      <w:r w:rsidR="0059033E">
        <w:rPr>
          <w:sz w:val="28"/>
          <w:szCs w:val="28"/>
          <w:lang w:val="ro-RO"/>
        </w:rPr>
        <w:t>ăț</w:t>
      </w:r>
      <w:r w:rsidRPr="008C0C6F">
        <w:rPr>
          <w:sz w:val="28"/>
          <w:szCs w:val="28"/>
          <w:lang w:val="ro-RO"/>
        </w:rPr>
        <w:t>ii, s</w:t>
      </w:r>
      <w:r w:rsidR="0059033E">
        <w:rPr>
          <w:sz w:val="28"/>
          <w:szCs w:val="28"/>
          <w:lang w:val="ro-RO"/>
        </w:rPr>
        <w:t>-</w:t>
      </w:r>
      <w:r w:rsidRPr="008C0C6F">
        <w:rPr>
          <w:sz w:val="28"/>
          <w:szCs w:val="28"/>
          <w:lang w:val="ro-RO"/>
        </w:rPr>
        <w:t>a</w:t>
      </w:r>
      <w:r w:rsidR="0059033E">
        <w:rPr>
          <w:sz w:val="28"/>
          <w:szCs w:val="28"/>
          <w:lang w:val="ro-RO"/>
        </w:rPr>
        <w:t>u desfășurat ș</w:t>
      </w:r>
      <w:r w:rsidRPr="008C0C6F">
        <w:rPr>
          <w:sz w:val="28"/>
          <w:szCs w:val="28"/>
          <w:lang w:val="ro-RO"/>
        </w:rPr>
        <w:t>edin</w:t>
      </w:r>
      <w:r w:rsidR="0059033E">
        <w:rPr>
          <w:sz w:val="28"/>
          <w:szCs w:val="28"/>
          <w:lang w:val="ro-RO"/>
        </w:rPr>
        <w:t>ț</w:t>
      </w:r>
      <w:r w:rsidRPr="008C0C6F">
        <w:rPr>
          <w:sz w:val="28"/>
          <w:szCs w:val="28"/>
          <w:lang w:val="ro-RO"/>
        </w:rPr>
        <w:t>e de lucru</w:t>
      </w:r>
      <w:r w:rsidR="0059033E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cu membrii aparatului primarului</w:t>
      </w:r>
      <w:r w:rsidR="0059033E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dar </w:t>
      </w:r>
      <w:r w:rsidR="0059033E">
        <w:rPr>
          <w:sz w:val="28"/>
          <w:szCs w:val="28"/>
          <w:lang w:val="ro-RO"/>
        </w:rPr>
        <w:t>ș</w:t>
      </w:r>
      <w:r w:rsidRPr="008C0C6F">
        <w:rPr>
          <w:sz w:val="28"/>
          <w:szCs w:val="28"/>
          <w:lang w:val="ro-RO"/>
        </w:rPr>
        <w:t xml:space="preserve">i </w:t>
      </w:r>
      <w:r w:rsidR="0059033E">
        <w:rPr>
          <w:sz w:val="28"/>
          <w:szCs w:val="28"/>
          <w:lang w:val="ro-RO"/>
        </w:rPr>
        <w:t xml:space="preserve">cu reprezentații </w:t>
      </w:r>
      <w:r w:rsidRPr="008C0C6F">
        <w:rPr>
          <w:sz w:val="28"/>
          <w:szCs w:val="28"/>
          <w:lang w:val="ro-RO"/>
        </w:rPr>
        <w:t>institu</w:t>
      </w:r>
      <w:r w:rsidR="0059033E">
        <w:rPr>
          <w:sz w:val="28"/>
          <w:szCs w:val="28"/>
          <w:lang w:val="ro-RO"/>
        </w:rPr>
        <w:t>ț</w:t>
      </w:r>
      <w:r w:rsidRPr="008C0C6F">
        <w:rPr>
          <w:sz w:val="28"/>
          <w:szCs w:val="28"/>
          <w:lang w:val="ro-RO"/>
        </w:rPr>
        <w:t>iilor din subordine,</w:t>
      </w:r>
      <w:r w:rsidR="0059033E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unde s</w:t>
      </w:r>
      <w:r w:rsidR="0059033E">
        <w:rPr>
          <w:sz w:val="28"/>
          <w:szCs w:val="28"/>
          <w:lang w:val="ro-RO"/>
        </w:rPr>
        <w:t>-</w:t>
      </w:r>
      <w:r w:rsidRPr="008C0C6F">
        <w:rPr>
          <w:sz w:val="28"/>
          <w:szCs w:val="28"/>
          <w:lang w:val="ro-RO"/>
        </w:rPr>
        <w:t>au exam</w:t>
      </w:r>
      <w:r w:rsidR="00AC1FCB" w:rsidRPr="008C0C6F">
        <w:rPr>
          <w:sz w:val="28"/>
          <w:szCs w:val="28"/>
          <w:lang w:val="ro-RO"/>
        </w:rPr>
        <w:t>inat priorit</w:t>
      </w:r>
      <w:r w:rsidR="0059033E">
        <w:rPr>
          <w:sz w:val="28"/>
          <w:szCs w:val="28"/>
          <w:lang w:val="ro-RO"/>
        </w:rPr>
        <w:t>ăț</w:t>
      </w:r>
      <w:r w:rsidR="00AC1FCB" w:rsidRPr="008C0C6F">
        <w:rPr>
          <w:sz w:val="28"/>
          <w:szCs w:val="28"/>
          <w:lang w:val="ro-RO"/>
        </w:rPr>
        <w:t>i</w:t>
      </w:r>
      <w:r w:rsidR="0059033E">
        <w:rPr>
          <w:sz w:val="28"/>
          <w:szCs w:val="28"/>
          <w:lang w:val="ro-RO"/>
        </w:rPr>
        <w:t>le de î</w:t>
      </w:r>
      <w:r w:rsidR="00AC1FCB" w:rsidRPr="008C0C6F">
        <w:rPr>
          <w:sz w:val="28"/>
          <w:szCs w:val="28"/>
          <w:lang w:val="ro-RO"/>
        </w:rPr>
        <w:t>mbun</w:t>
      </w:r>
      <w:r w:rsidR="0059033E">
        <w:rPr>
          <w:sz w:val="28"/>
          <w:szCs w:val="28"/>
          <w:lang w:val="ro-RO"/>
        </w:rPr>
        <w:t>ătăț</w:t>
      </w:r>
      <w:r w:rsidR="00AC1FCB" w:rsidRPr="008C0C6F">
        <w:rPr>
          <w:sz w:val="28"/>
          <w:szCs w:val="28"/>
          <w:lang w:val="ro-RO"/>
        </w:rPr>
        <w:t xml:space="preserve">ire </w:t>
      </w:r>
      <w:r w:rsidRPr="008C0C6F">
        <w:rPr>
          <w:sz w:val="28"/>
          <w:szCs w:val="28"/>
          <w:lang w:val="ro-RO"/>
        </w:rPr>
        <w:t>a</w:t>
      </w:r>
      <w:r w:rsidR="00AC1FCB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situa</w:t>
      </w:r>
      <w:r w:rsidR="0059033E">
        <w:rPr>
          <w:sz w:val="28"/>
          <w:szCs w:val="28"/>
          <w:lang w:val="ro-RO"/>
        </w:rPr>
        <w:t>ț</w:t>
      </w:r>
      <w:r w:rsidRPr="008C0C6F">
        <w:rPr>
          <w:sz w:val="28"/>
          <w:szCs w:val="28"/>
          <w:lang w:val="ro-RO"/>
        </w:rPr>
        <w:t>iei</w:t>
      </w:r>
      <w:r w:rsidR="0059033E">
        <w:rPr>
          <w:sz w:val="28"/>
          <w:szCs w:val="28"/>
          <w:lang w:val="ro-RO"/>
        </w:rPr>
        <w:t xml:space="preserve"> în teritoriu ș</w:t>
      </w:r>
      <w:r w:rsidR="00AC1FCB" w:rsidRPr="008C0C6F">
        <w:rPr>
          <w:sz w:val="28"/>
          <w:szCs w:val="28"/>
          <w:lang w:val="ro-RO"/>
        </w:rPr>
        <w:t>i luarea m</w:t>
      </w:r>
      <w:r w:rsidR="0059033E">
        <w:rPr>
          <w:sz w:val="28"/>
          <w:szCs w:val="28"/>
          <w:lang w:val="ro-RO"/>
        </w:rPr>
        <w:t>ă</w:t>
      </w:r>
      <w:r w:rsidR="00AC1FCB" w:rsidRPr="008C0C6F">
        <w:rPr>
          <w:sz w:val="28"/>
          <w:szCs w:val="28"/>
          <w:lang w:val="ro-RO"/>
        </w:rPr>
        <w:t>surilor operative</w:t>
      </w:r>
      <w:r w:rsidR="0059033E">
        <w:rPr>
          <w:sz w:val="28"/>
          <w:szCs w:val="28"/>
          <w:lang w:val="ro-RO"/>
        </w:rPr>
        <w:t>, î</w:t>
      </w:r>
      <w:r w:rsidR="00AC1FCB" w:rsidRPr="008C0C6F">
        <w:rPr>
          <w:sz w:val="28"/>
          <w:szCs w:val="28"/>
          <w:lang w:val="ro-RO"/>
        </w:rPr>
        <w:t>ntru solu</w:t>
      </w:r>
      <w:r w:rsidR="0059033E">
        <w:rPr>
          <w:sz w:val="28"/>
          <w:szCs w:val="28"/>
          <w:lang w:val="ro-RO"/>
        </w:rPr>
        <w:t>ț</w:t>
      </w:r>
      <w:r w:rsidR="00AC1FCB" w:rsidRPr="008C0C6F">
        <w:rPr>
          <w:sz w:val="28"/>
          <w:szCs w:val="28"/>
          <w:lang w:val="ro-RO"/>
        </w:rPr>
        <w:t xml:space="preserve">ionarea problemelor ce apar </w:t>
      </w:r>
      <w:r w:rsidR="0059033E">
        <w:rPr>
          <w:sz w:val="28"/>
          <w:szCs w:val="28"/>
          <w:lang w:val="ro-RO"/>
        </w:rPr>
        <w:t>î</w:t>
      </w:r>
      <w:r w:rsidR="00AC1FCB" w:rsidRPr="008C0C6F">
        <w:rPr>
          <w:sz w:val="28"/>
          <w:szCs w:val="28"/>
          <w:lang w:val="ro-RO"/>
        </w:rPr>
        <w:t xml:space="preserve">n APL. Drept obiective primordiale </w:t>
      </w:r>
      <w:r w:rsidR="0059033E">
        <w:rPr>
          <w:sz w:val="28"/>
          <w:szCs w:val="28"/>
          <w:lang w:val="ro-RO"/>
        </w:rPr>
        <w:t>î</w:t>
      </w:r>
      <w:r w:rsidR="00AC1FCB" w:rsidRPr="008C0C6F">
        <w:rPr>
          <w:sz w:val="28"/>
          <w:szCs w:val="28"/>
          <w:lang w:val="ro-RO"/>
        </w:rPr>
        <w:t>n activitatea APL sunt solu</w:t>
      </w:r>
      <w:r w:rsidR="0059033E">
        <w:rPr>
          <w:sz w:val="28"/>
          <w:szCs w:val="28"/>
          <w:lang w:val="ro-RO"/>
        </w:rPr>
        <w:t>ț</w:t>
      </w:r>
      <w:r w:rsidR="00AC1FCB" w:rsidRPr="008C0C6F">
        <w:rPr>
          <w:sz w:val="28"/>
          <w:szCs w:val="28"/>
          <w:lang w:val="ro-RO"/>
        </w:rPr>
        <w:t>ionarea problemelor stringente a localit</w:t>
      </w:r>
      <w:r w:rsidR="0059033E">
        <w:rPr>
          <w:sz w:val="28"/>
          <w:szCs w:val="28"/>
          <w:lang w:val="ro-RO"/>
        </w:rPr>
        <w:t>ăț</w:t>
      </w:r>
      <w:r w:rsidR="00AC1FCB" w:rsidRPr="008C0C6F">
        <w:rPr>
          <w:sz w:val="28"/>
          <w:szCs w:val="28"/>
          <w:lang w:val="ro-RO"/>
        </w:rPr>
        <w:t>ii, eficientiza</w:t>
      </w:r>
      <w:r w:rsidR="00B25CFD" w:rsidRPr="008C0C6F">
        <w:rPr>
          <w:sz w:val="28"/>
          <w:szCs w:val="28"/>
          <w:lang w:val="ro-RO"/>
        </w:rPr>
        <w:t>rea serviciilor prestate beneficiar</w:t>
      </w:r>
      <w:r w:rsidR="00AC1FCB" w:rsidRPr="008C0C6F">
        <w:rPr>
          <w:sz w:val="28"/>
          <w:szCs w:val="28"/>
          <w:lang w:val="ro-RO"/>
        </w:rPr>
        <w:t>ilor,</w:t>
      </w:r>
      <w:r w:rsidR="0059033E">
        <w:rPr>
          <w:sz w:val="28"/>
          <w:szCs w:val="28"/>
          <w:lang w:val="ro-RO"/>
        </w:rPr>
        <w:t xml:space="preserve"> </w:t>
      </w:r>
      <w:r w:rsidR="00AC1FCB" w:rsidRPr="008C0C6F">
        <w:rPr>
          <w:sz w:val="28"/>
          <w:szCs w:val="28"/>
          <w:lang w:val="ro-RO"/>
        </w:rPr>
        <w:t xml:space="preserve">dar </w:t>
      </w:r>
      <w:r w:rsidR="0059033E">
        <w:rPr>
          <w:sz w:val="28"/>
          <w:szCs w:val="28"/>
          <w:lang w:val="ro-RO"/>
        </w:rPr>
        <w:t>ș</w:t>
      </w:r>
      <w:r w:rsidR="00AC1FCB" w:rsidRPr="008C0C6F">
        <w:rPr>
          <w:sz w:val="28"/>
          <w:szCs w:val="28"/>
          <w:lang w:val="ro-RO"/>
        </w:rPr>
        <w:t xml:space="preserve">i optimizarea cheltuielilor posibile. </w:t>
      </w:r>
    </w:p>
    <w:p w:rsidR="00B333DC" w:rsidRPr="008C0C6F" w:rsidRDefault="00B333DC" w:rsidP="008C0C6F">
      <w:pPr>
        <w:spacing w:line="276" w:lineRule="auto"/>
        <w:ind w:left="142" w:firstLine="0"/>
        <w:jc w:val="both"/>
        <w:rPr>
          <w:sz w:val="28"/>
          <w:szCs w:val="28"/>
          <w:lang w:val="ro-RO"/>
        </w:rPr>
      </w:pPr>
    </w:p>
    <w:p w:rsidR="00AC0E9D" w:rsidRPr="008C0C6F" w:rsidRDefault="00417B8A" w:rsidP="008C0C6F">
      <w:pPr>
        <w:spacing w:line="276" w:lineRule="auto"/>
        <w:ind w:right="-284" w:firstLine="0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        </w:t>
      </w:r>
      <w:r w:rsidR="0059033E">
        <w:rPr>
          <w:sz w:val="28"/>
          <w:szCs w:val="28"/>
          <w:lang w:val="ro-RO"/>
        </w:rPr>
        <w:t xml:space="preserve">     </w:t>
      </w:r>
      <w:r w:rsidR="00760890" w:rsidRPr="008C0C6F">
        <w:rPr>
          <w:sz w:val="28"/>
          <w:szCs w:val="28"/>
          <w:lang w:val="ro-RO"/>
        </w:rPr>
        <w:t>Pentru anul 202</w:t>
      </w:r>
      <w:r w:rsidR="00B25CFD" w:rsidRPr="008C0C6F">
        <w:rPr>
          <w:sz w:val="28"/>
          <w:szCs w:val="28"/>
          <w:lang w:val="ro-RO"/>
        </w:rPr>
        <w:t>2</w:t>
      </w:r>
      <w:r w:rsidR="0059033E">
        <w:rPr>
          <w:sz w:val="28"/>
          <w:szCs w:val="28"/>
          <w:lang w:val="ro-RO"/>
        </w:rPr>
        <w:t>,</w:t>
      </w:r>
      <w:r w:rsidR="00760890" w:rsidRPr="008C0C6F">
        <w:rPr>
          <w:sz w:val="28"/>
          <w:szCs w:val="28"/>
          <w:lang w:val="ro-RO"/>
        </w:rPr>
        <w:t xml:space="preserve"> </w:t>
      </w:r>
      <w:r w:rsidR="00F24F13" w:rsidRPr="008C0C6F">
        <w:rPr>
          <w:sz w:val="28"/>
          <w:szCs w:val="28"/>
          <w:lang w:val="ro-RO"/>
        </w:rPr>
        <w:t>Bugetul P</w:t>
      </w:r>
      <w:r w:rsidR="003A2027" w:rsidRPr="008C0C6F">
        <w:rPr>
          <w:sz w:val="28"/>
          <w:szCs w:val="28"/>
          <w:lang w:val="ro-RO"/>
        </w:rPr>
        <w:t xml:space="preserve">rimăriei Cojușna </w:t>
      </w:r>
      <w:r w:rsidR="00F24F13" w:rsidRPr="008C0C6F">
        <w:rPr>
          <w:sz w:val="28"/>
          <w:szCs w:val="28"/>
          <w:lang w:val="ro-RO"/>
        </w:rPr>
        <w:t>a fost aprobat</w:t>
      </w:r>
      <w:r w:rsidR="0059033E">
        <w:rPr>
          <w:sz w:val="28"/>
          <w:szCs w:val="28"/>
          <w:lang w:val="ro-RO"/>
        </w:rPr>
        <w:t>,</w:t>
      </w:r>
      <w:r w:rsidR="00F24F13" w:rsidRPr="008C0C6F">
        <w:rPr>
          <w:sz w:val="28"/>
          <w:szCs w:val="28"/>
          <w:lang w:val="ro-RO"/>
        </w:rPr>
        <w:t xml:space="preserve"> la ședința Consiliului local</w:t>
      </w:r>
      <w:r w:rsidR="0059033E">
        <w:rPr>
          <w:sz w:val="28"/>
          <w:szCs w:val="28"/>
          <w:lang w:val="ro-RO"/>
        </w:rPr>
        <w:t>,</w:t>
      </w:r>
      <w:r w:rsidR="00F24F13" w:rsidRPr="008C0C6F">
        <w:rPr>
          <w:sz w:val="28"/>
          <w:szCs w:val="28"/>
          <w:lang w:val="ro-RO"/>
        </w:rPr>
        <w:t xml:space="preserve"> din </w:t>
      </w:r>
      <w:r w:rsidR="006F517E" w:rsidRPr="008C0C6F">
        <w:rPr>
          <w:sz w:val="28"/>
          <w:szCs w:val="28"/>
          <w:lang w:val="ro-RO"/>
        </w:rPr>
        <w:t>09</w:t>
      </w:r>
      <w:r w:rsidR="00637F2D" w:rsidRPr="008C0C6F">
        <w:rPr>
          <w:sz w:val="28"/>
          <w:szCs w:val="28"/>
          <w:lang w:val="ro-RO"/>
        </w:rPr>
        <w:t>.12.20</w:t>
      </w:r>
      <w:r w:rsidR="00760890" w:rsidRPr="008C0C6F">
        <w:rPr>
          <w:sz w:val="28"/>
          <w:szCs w:val="28"/>
          <w:lang w:val="ro-RO"/>
        </w:rPr>
        <w:t>2</w:t>
      </w:r>
      <w:r w:rsidR="00B25CFD" w:rsidRPr="008C0C6F">
        <w:rPr>
          <w:sz w:val="28"/>
          <w:szCs w:val="28"/>
          <w:lang w:val="ro-RO"/>
        </w:rPr>
        <w:t>1</w:t>
      </w:r>
      <w:r w:rsidR="00637F2D" w:rsidRPr="008C0C6F">
        <w:rPr>
          <w:sz w:val="28"/>
          <w:szCs w:val="28"/>
          <w:lang w:val="ro-RO"/>
        </w:rPr>
        <w:t xml:space="preserve">, la </w:t>
      </w:r>
      <w:r w:rsidR="00676F72" w:rsidRPr="008C0C6F">
        <w:rPr>
          <w:sz w:val="28"/>
          <w:szCs w:val="28"/>
          <w:lang w:val="ro-RO"/>
        </w:rPr>
        <w:t xml:space="preserve"> ,,Venituri”, în sumă de 19057</w:t>
      </w:r>
      <w:r w:rsidR="0041766A" w:rsidRPr="008C0C6F">
        <w:rPr>
          <w:sz w:val="28"/>
          <w:szCs w:val="28"/>
          <w:lang w:val="ro-RO"/>
        </w:rPr>
        <w:t>,</w:t>
      </w:r>
      <w:r w:rsidR="00676F72" w:rsidRPr="008C0C6F">
        <w:rPr>
          <w:sz w:val="28"/>
          <w:szCs w:val="28"/>
          <w:lang w:val="ro-RO"/>
        </w:rPr>
        <w:t>0</w:t>
      </w:r>
      <w:r w:rsidR="0041766A" w:rsidRPr="008C0C6F">
        <w:rPr>
          <w:sz w:val="28"/>
          <w:szCs w:val="28"/>
          <w:lang w:val="ro-RO"/>
        </w:rPr>
        <w:t xml:space="preserve"> mii lei și ,,Cheltuieli”, în sumă de </w:t>
      </w:r>
      <w:r w:rsidR="00676F72" w:rsidRPr="008C0C6F">
        <w:rPr>
          <w:sz w:val="28"/>
          <w:szCs w:val="28"/>
          <w:lang w:val="ro-RO"/>
        </w:rPr>
        <w:t>19</w:t>
      </w:r>
      <w:r w:rsidR="00584809" w:rsidRPr="008C0C6F">
        <w:rPr>
          <w:sz w:val="28"/>
          <w:szCs w:val="28"/>
          <w:lang w:val="ro-RO"/>
        </w:rPr>
        <w:t>1</w:t>
      </w:r>
      <w:r w:rsidR="00676F72" w:rsidRPr="008C0C6F">
        <w:rPr>
          <w:sz w:val="28"/>
          <w:szCs w:val="28"/>
          <w:lang w:val="ro-RO"/>
        </w:rPr>
        <w:t xml:space="preserve">57,0 </w:t>
      </w:r>
      <w:r w:rsidR="003A2027" w:rsidRPr="008C0C6F">
        <w:rPr>
          <w:sz w:val="28"/>
          <w:szCs w:val="28"/>
          <w:lang w:val="ro-RO"/>
        </w:rPr>
        <w:t xml:space="preserve">mii lei, cu depășire de </w:t>
      </w:r>
      <w:r w:rsidR="00676F72" w:rsidRPr="008C0C6F">
        <w:rPr>
          <w:sz w:val="28"/>
          <w:szCs w:val="28"/>
          <w:lang w:val="ro-RO"/>
        </w:rPr>
        <w:t>100</w:t>
      </w:r>
      <w:r w:rsidR="0041766A" w:rsidRPr="008C0C6F">
        <w:rPr>
          <w:sz w:val="28"/>
          <w:szCs w:val="28"/>
          <w:lang w:val="ro-RO"/>
        </w:rPr>
        <w:t>,0 mii lei,</w:t>
      </w:r>
      <w:r w:rsidR="00AF08E1" w:rsidRPr="008C0C6F">
        <w:rPr>
          <w:sz w:val="28"/>
          <w:szCs w:val="28"/>
          <w:lang w:val="ro-RO"/>
        </w:rPr>
        <w:t xml:space="preserve"> ce urma să se încaseze de la vâ</w:t>
      </w:r>
      <w:r w:rsidR="0041766A" w:rsidRPr="008C0C6F">
        <w:rPr>
          <w:sz w:val="28"/>
          <w:szCs w:val="28"/>
          <w:lang w:val="ro-RO"/>
        </w:rPr>
        <w:t>nzarea terenurilor.</w:t>
      </w:r>
    </w:p>
    <w:p w:rsidR="00277E51" w:rsidRPr="008C0C6F" w:rsidRDefault="00277E51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277E51" w:rsidRDefault="00277E51" w:rsidP="0059033E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b/>
          <w:sz w:val="28"/>
          <w:szCs w:val="28"/>
          <w:lang w:val="ro-RO"/>
        </w:rPr>
      </w:pPr>
      <w:r w:rsidRPr="0059033E">
        <w:rPr>
          <w:b/>
          <w:sz w:val="28"/>
          <w:szCs w:val="28"/>
          <w:lang w:val="ro-RO"/>
        </w:rPr>
        <w:t>Executarea bugetului local, la partea de venitur</w:t>
      </w:r>
      <w:r w:rsidR="0059033E" w:rsidRPr="0059033E">
        <w:rPr>
          <w:b/>
          <w:sz w:val="28"/>
          <w:szCs w:val="28"/>
          <w:lang w:val="ro-RO"/>
        </w:rPr>
        <w:t>i</w:t>
      </w:r>
      <w:r w:rsidRPr="0059033E">
        <w:rPr>
          <w:b/>
          <w:sz w:val="28"/>
          <w:szCs w:val="28"/>
          <w:lang w:val="ro-RO"/>
        </w:rPr>
        <w:t>.</w:t>
      </w:r>
    </w:p>
    <w:p w:rsidR="0059033E" w:rsidRPr="0059033E" w:rsidRDefault="0059033E" w:rsidP="0059033E">
      <w:pPr>
        <w:pStyle w:val="a3"/>
        <w:spacing w:line="276" w:lineRule="auto"/>
        <w:ind w:left="1571" w:right="-284" w:firstLine="0"/>
        <w:jc w:val="both"/>
        <w:rPr>
          <w:b/>
          <w:sz w:val="28"/>
          <w:szCs w:val="28"/>
          <w:lang w:val="ro-RO"/>
        </w:rPr>
      </w:pPr>
    </w:p>
    <w:p w:rsidR="00906299" w:rsidRDefault="002714C8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Partea major</w:t>
      </w:r>
      <w:r w:rsidR="0059033E">
        <w:rPr>
          <w:sz w:val="28"/>
          <w:szCs w:val="28"/>
          <w:lang w:val="ro-RO"/>
        </w:rPr>
        <w:t>ă</w:t>
      </w:r>
      <w:r w:rsidR="00906299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 xml:space="preserve">din </w:t>
      </w:r>
      <w:r w:rsidR="00906299" w:rsidRPr="008C0C6F">
        <w:rPr>
          <w:sz w:val="28"/>
          <w:szCs w:val="28"/>
          <w:lang w:val="ro-RO"/>
        </w:rPr>
        <w:t>veniturile bugetului local continu</w:t>
      </w:r>
      <w:r w:rsidR="0059033E">
        <w:rPr>
          <w:sz w:val="28"/>
          <w:szCs w:val="28"/>
          <w:lang w:val="ro-RO"/>
        </w:rPr>
        <w:t>ă</w:t>
      </w:r>
      <w:r w:rsidR="00906299" w:rsidRPr="008C0C6F">
        <w:rPr>
          <w:sz w:val="28"/>
          <w:szCs w:val="28"/>
          <w:lang w:val="ro-RO"/>
        </w:rPr>
        <w:t xml:space="preserve"> s</w:t>
      </w:r>
      <w:r w:rsidR="0059033E">
        <w:rPr>
          <w:sz w:val="28"/>
          <w:szCs w:val="28"/>
          <w:lang w:val="ro-RO"/>
        </w:rPr>
        <w:t>ă</w:t>
      </w:r>
      <w:r w:rsidR="00906299" w:rsidRPr="008C0C6F">
        <w:rPr>
          <w:sz w:val="28"/>
          <w:szCs w:val="28"/>
          <w:lang w:val="ro-RO"/>
        </w:rPr>
        <w:t xml:space="preserve"> o de</w:t>
      </w:r>
      <w:r w:rsidR="00844999" w:rsidRPr="008C0C6F">
        <w:rPr>
          <w:sz w:val="28"/>
          <w:szCs w:val="28"/>
          <w:lang w:val="ro-RO"/>
        </w:rPr>
        <w:t>ț</w:t>
      </w:r>
      <w:r w:rsidR="00906299" w:rsidRPr="008C0C6F">
        <w:rPr>
          <w:sz w:val="28"/>
          <w:szCs w:val="28"/>
          <w:lang w:val="ro-RO"/>
        </w:rPr>
        <w:t>in</w:t>
      </w:r>
      <w:r w:rsidR="0059033E">
        <w:rPr>
          <w:sz w:val="28"/>
          <w:szCs w:val="28"/>
          <w:lang w:val="ro-RO"/>
        </w:rPr>
        <w:t>ă</w:t>
      </w:r>
      <w:r w:rsidR="00906299" w:rsidRPr="008C0C6F">
        <w:rPr>
          <w:sz w:val="28"/>
          <w:szCs w:val="28"/>
          <w:lang w:val="ro-RO"/>
        </w:rPr>
        <w:t xml:space="preserve"> transferurile</w:t>
      </w:r>
      <w:r w:rsidR="0059033E">
        <w:rPr>
          <w:sz w:val="28"/>
          <w:szCs w:val="28"/>
          <w:lang w:val="ro-RO"/>
        </w:rPr>
        <w:t>,</w:t>
      </w:r>
      <w:r w:rsidR="00906299" w:rsidRPr="008C0C6F">
        <w:rPr>
          <w:sz w:val="28"/>
          <w:szCs w:val="28"/>
          <w:lang w:val="ro-RO"/>
        </w:rPr>
        <w:t xml:space="preserve"> de la bugetul de stat</w:t>
      </w:r>
      <w:r w:rsidR="0059033E">
        <w:rPr>
          <w:sz w:val="28"/>
          <w:szCs w:val="28"/>
          <w:lang w:val="ro-RO"/>
        </w:rPr>
        <w:t>,</w:t>
      </w:r>
      <w:r w:rsidR="00906299" w:rsidRPr="008C0C6F">
        <w:rPr>
          <w:sz w:val="28"/>
          <w:szCs w:val="28"/>
          <w:lang w:val="ro-RO"/>
        </w:rPr>
        <w:t xml:space="preserve"> c</w:t>
      </w:r>
      <w:r w:rsidR="0059033E">
        <w:rPr>
          <w:sz w:val="28"/>
          <w:szCs w:val="28"/>
          <w:lang w:val="ro-RO"/>
        </w:rPr>
        <w:t>ă</w:t>
      </w:r>
      <w:r w:rsidR="00906299" w:rsidRPr="008C0C6F">
        <w:rPr>
          <w:sz w:val="28"/>
          <w:szCs w:val="28"/>
          <w:lang w:val="ro-RO"/>
        </w:rPr>
        <w:t>tre bugetul local</w:t>
      </w:r>
      <w:r w:rsidR="0059033E">
        <w:rPr>
          <w:sz w:val="28"/>
          <w:szCs w:val="28"/>
          <w:lang w:val="ro-RO"/>
        </w:rPr>
        <w:t>,</w:t>
      </w:r>
      <w:r w:rsidR="00906299" w:rsidRPr="008C0C6F">
        <w:rPr>
          <w:sz w:val="28"/>
          <w:szCs w:val="28"/>
          <w:lang w:val="ro-RO"/>
        </w:rPr>
        <w:t xml:space="preserve"> care</w:t>
      </w:r>
      <w:r w:rsidR="00062BA0" w:rsidRPr="008C0C6F">
        <w:rPr>
          <w:sz w:val="28"/>
          <w:szCs w:val="28"/>
          <w:lang w:val="ro-RO"/>
        </w:rPr>
        <w:t xml:space="preserve"> </w:t>
      </w:r>
      <w:r w:rsidR="00906299" w:rsidRPr="008C0C6F">
        <w:rPr>
          <w:sz w:val="28"/>
          <w:szCs w:val="28"/>
          <w:lang w:val="ro-RO"/>
        </w:rPr>
        <w:t>au constituit</w:t>
      </w:r>
      <w:r w:rsidR="0059033E">
        <w:rPr>
          <w:sz w:val="28"/>
          <w:szCs w:val="28"/>
          <w:lang w:val="ro-RO"/>
        </w:rPr>
        <w:t>,</w:t>
      </w:r>
      <w:r w:rsidR="00906299" w:rsidRPr="008C0C6F">
        <w:rPr>
          <w:sz w:val="28"/>
          <w:szCs w:val="28"/>
          <w:lang w:val="ro-RO"/>
        </w:rPr>
        <w:t xml:space="preserve"> la aprobarea bugetului</w:t>
      </w:r>
      <w:r w:rsidR="0059033E">
        <w:rPr>
          <w:sz w:val="28"/>
          <w:szCs w:val="28"/>
          <w:lang w:val="ro-RO"/>
        </w:rPr>
        <w:t>,</w:t>
      </w:r>
      <w:r w:rsidR="00906299" w:rsidRPr="008C0C6F">
        <w:rPr>
          <w:sz w:val="28"/>
          <w:szCs w:val="28"/>
          <w:lang w:val="ro-RO"/>
        </w:rPr>
        <w:t xml:space="preserve"> </w:t>
      </w:r>
      <w:r w:rsidR="00A6024A" w:rsidRPr="008C0C6F">
        <w:rPr>
          <w:sz w:val="28"/>
          <w:szCs w:val="28"/>
          <w:lang w:val="ro-RO"/>
        </w:rPr>
        <w:t>11560</w:t>
      </w:r>
      <w:r w:rsidRPr="008C0C6F">
        <w:rPr>
          <w:sz w:val="28"/>
          <w:szCs w:val="28"/>
          <w:lang w:val="ro-RO"/>
        </w:rPr>
        <w:t>,</w:t>
      </w:r>
      <w:r w:rsidR="00A6024A" w:rsidRPr="008C0C6F">
        <w:rPr>
          <w:sz w:val="28"/>
          <w:szCs w:val="28"/>
          <w:lang w:val="ro-RO"/>
        </w:rPr>
        <w:t>4</w:t>
      </w:r>
      <w:r w:rsidR="00062BA0" w:rsidRPr="008C0C6F">
        <w:rPr>
          <w:sz w:val="28"/>
          <w:szCs w:val="28"/>
          <w:lang w:val="ro-RO"/>
        </w:rPr>
        <w:t xml:space="preserve"> mii l</w:t>
      </w:r>
      <w:r w:rsidRPr="008C0C6F">
        <w:rPr>
          <w:sz w:val="28"/>
          <w:szCs w:val="28"/>
          <w:lang w:val="ro-RO"/>
        </w:rPr>
        <w:t>ei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sau 6</w:t>
      </w:r>
      <w:r w:rsidR="00A6024A" w:rsidRPr="008C0C6F">
        <w:rPr>
          <w:sz w:val="28"/>
          <w:szCs w:val="28"/>
          <w:lang w:val="ro-RO"/>
        </w:rPr>
        <w:t>1</w:t>
      </w:r>
      <w:r w:rsidRPr="008C0C6F">
        <w:rPr>
          <w:sz w:val="28"/>
          <w:szCs w:val="28"/>
          <w:lang w:val="ro-RO"/>
        </w:rPr>
        <w:t xml:space="preserve"> </w:t>
      </w:r>
      <w:r w:rsidR="0059033E">
        <w:rPr>
          <w:sz w:val="28"/>
          <w:szCs w:val="28"/>
          <w:lang w:val="ro-RO"/>
        </w:rPr>
        <w:t>la suta din totalul veniturilor.</w:t>
      </w:r>
      <w:r w:rsidR="006A4CB3" w:rsidRPr="008C0C6F">
        <w:rPr>
          <w:sz w:val="28"/>
          <w:szCs w:val="28"/>
          <w:lang w:val="ro-RO"/>
        </w:rPr>
        <w:t xml:space="preserve"> </w:t>
      </w:r>
      <w:r w:rsidR="0059033E">
        <w:rPr>
          <w:sz w:val="28"/>
          <w:szCs w:val="28"/>
          <w:lang w:val="ro-RO"/>
        </w:rPr>
        <w:t xml:space="preserve">Pe </w:t>
      </w:r>
      <w:proofErr w:type="spellStart"/>
      <w:r w:rsidR="006A4CB3" w:rsidRPr="008C0C6F">
        <w:rPr>
          <w:sz w:val="28"/>
          <w:szCs w:val="28"/>
          <w:lang w:val="ro-RO"/>
        </w:rPr>
        <w:t>arcursul</w:t>
      </w:r>
      <w:proofErr w:type="spellEnd"/>
      <w:r w:rsidR="006A4CB3" w:rsidRPr="008C0C6F">
        <w:rPr>
          <w:sz w:val="28"/>
          <w:szCs w:val="28"/>
          <w:lang w:val="ro-RO"/>
        </w:rPr>
        <w:t xml:space="preserve"> anului 202</w:t>
      </w:r>
      <w:r w:rsidR="00A6024A" w:rsidRPr="008C0C6F">
        <w:rPr>
          <w:sz w:val="28"/>
          <w:szCs w:val="28"/>
          <w:lang w:val="ro-RO"/>
        </w:rPr>
        <w:t>2</w:t>
      </w:r>
      <w:r w:rsidR="0059033E">
        <w:rPr>
          <w:sz w:val="28"/>
          <w:szCs w:val="28"/>
          <w:lang w:val="ro-RO"/>
        </w:rPr>
        <w:t>,</w:t>
      </w:r>
      <w:r w:rsidR="00062BA0" w:rsidRPr="008C0C6F">
        <w:rPr>
          <w:sz w:val="28"/>
          <w:szCs w:val="28"/>
          <w:lang w:val="ro-RO"/>
        </w:rPr>
        <w:t xml:space="preserve"> au</w:t>
      </w:r>
      <w:r w:rsidR="00084402" w:rsidRPr="008C0C6F">
        <w:rPr>
          <w:sz w:val="28"/>
          <w:szCs w:val="28"/>
          <w:lang w:val="ro-RO"/>
        </w:rPr>
        <w:t xml:space="preserve"> avut</w:t>
      </w:r>
      <w:r w:rsidR="00062BA0" w:rsidRPr="008C0C6F">
        <w:rPr>
          <w:sz w:val="28"/>
          <w:szCs w:val="28"/>
          <w:lang w:val="ro-RO"/>
        </w:rPr>
        <w:t xml:space="preserve"> loc rectific</w:t>
      </w:r>
      <w:r w:rsidR="0059033E">
        <w:rPr>
          <w:sz w:val="28"/>
          <w:szCs w:val="28"/>
          <w:lang w:val="ro-RO"/>
        </w:rPr>
        <w:t>ă</w:t>
      </w:r>
      <w:r w:rsidR="00062BA0" w:rsidRPr="008C0C6F">
        <w:rPr>
          <w:sz w:val="28"/>
          <w:szCs w:val="28"/>
          <w:lang w:val="ro-RO"/>
        </w:rPr>
        <w:t>r</w:t>
      </w:r>
      <w:r w:rsidR="0059033E">
        <w:rPr>
          <w:sz w:val="28"/>
          <w:szCs w:val="28"/>
          <w:lang w:val="ro-RO"/>
        </w:rPr>
        <w:t>i</w:t>
      </w:r>
      <w:r w:rsidR="00062BA0" w:rsidRPr="008C0C6F">
        <w:rPr>
          <w:sz w:val="28"/>
          <w:szCs w:val="28"/>
          <w:lang w:val="ro-RO"/>
        </w:rPr>
        <w:t xml:space="preserve"> a</w:t>
      </w:r>
      <w:r w:rsidR="0059033E">
        <w:rPr>
          <w:sz w:val="28"/>
          <w:szCs w:val="28"/>
          <w:lang w:val="ro-RO"/>
        </w:rPr>
        <w:t>le</w:t>
      </w:r>
      <w:r w:rsidR="00062BA0" w:rsidRPr="008C0C6F">
        <w:rPr>
          <w:sz w:val="28"/>
          <w:szCs w:val="28"/>
          <w:lang w:val="ro-RO"/>
        </w:rPr>
        <w:t xml:space="preserve"> bugetului</w:t>
      </w:r>
      <w:r w:rsidR="00084402" w:rsidRPr="008C0C6F">
        <w:rPr>
          <w:sz w:val="28"/>
          <w:szCs w:val="28"/>
          <w:lang w:val="ro-RO"/>
        </w:rPr>
        <w:t>,</w:t>
      </w:r>
      <w:r w:rsidR="00062BA0" w:rsidRPr="008C0C6F">
        <w:rPr>
          <w:sz w:val="28"/>
          <w:szCs w:val="28"/>
          <w:lang w:val="ro-RO"/>
        </w:rPr>
        <w:t xml:space="preserve"> astfel</w:t>
      </w:r>
      <w:r w:rsidR="0059033E">
        <w:rPr>
          <w:sz w:val="28"/>
          <w:szCs w:val="28"/>
          <w:lang w:val="ro-RO"/>
        </w:rPr>
        <w:t>,</w:t>
      </w:r>
      <w:r w:rsidR="00062BA0" w:rsidRPr="008C0C6F">
        <w:rPr>
          <w:sz w:val="28"/>
          <w:szCs w:val="28"/>
          <w:lang w:val="ro-RO"/>
        </w:rPr>
        <w:t xml:space="preserve"> suma transferurilor a constitu</w:t>
      </w:r>
      <w:r w:rsidR="006A4CB3" w:rsidRPr="008C0C6F">
        <w:rPr>
          <w:sz w:val="28"/>
          <w:szCs w:val="28"/>
          <w:lang w:val="ro-RO"/>
        </w:rPr>
        <w:t>it 1</w:t>
      </w:r>
      <w:r w:rsidR="00396485" w:rsidRPr="008C0C6F">
        <w:rPr>
          <w:sz w:val="28"/>
          <w:szCs w:val="28"/>
          <w:lang w:val="ro-RO"/>
        </w:rPr>
        <w:t>6920</w:t>
      </w:r>
      <w:r w:rsidR="00062BA0" w:rsidRPr="008C0C6F">
        <w:rPr>
          <w:sz w:val="28"/>
          <w:szCs w:val="28"/>
          <w:lang w:val="ro-RO"/>
        </w:rPr>
        <w:t>,</w:t>
      </w:r>
      <w:r w:rsidR="00396485" w:rsidRPr="008C0C6F">
        <w:rPr>
          <w:sz w:val="28"/>
          <w:szCs w:val="28"/>
          <w:lang w:val="ro-RO"/>
        </w:rPr>
        <w:t>8</w:t>
      </w:r>
      <w:r w:rsidR="00062BA0" w:rsidRPr="008C0C6F">
        <w:rPr>
          <w:sz w:val="28"/>
          <w:szCs w:val="28"/>
          <w:lang w:val="ro-RO"/>
        </w:rPr>
        <w:t xml:space="preserve"> mii lei</w:t>
      </w:r>
      <w:r w:rsidR="00084402" w:rsidRPr="008C0C6F">
        <w:rPr>
          <w:sz w:val="28"/>
          <w:szCs w:val="28"/>
          <w:lang w:val="ro-RO"/>
        </w:rPr>
        <w:t xml:space="preserve">. Majorarea transferurilor de la bugetul de stat </w:t>
      </w:r>
      <w:r w:rsidR="0059033E">
        <w:rPr>
          <w:sz w:val="28"/>
          <w:szCs w:val="28"/>
          <w:lang w:val="ro-RO"/>
        </w:rPr>
        <w:t>prin rectificare a fost necesară,</w:t>
      </w:r>
      <w:r w:rsidR="00084402" w:rsidRPr="008C0C6F">
        <w:rPr>
          <w:sz w:val="28"/>
          <w:szCs w:val="28"/>
          <w:lang w:val="ro-RO"/>
        </w:rPr>
        <w:t xml:space="preserve"> deoarece au</w:t>
      </w:r>
      <w:r w:rsidR="00A6024A" w:rsidRPr="008C0C6F">
        <w:rPr>
          <w:sz w:val="28"/>
          <w:szCs w:val="28"/>
          <w:lang w:val="ro-RO"/>
        </w:rPr>
        <w:t xml:space="preserve"> fost</w:t>
      </w:r>
      <w:r w:rsidR="00084402" w:rsidRPr="008C0C6F">
        <w:rPr>
          <w:sz w:val="28"/>
          <w:szCs w:val="28"/>
          <w:lang w:val="ro-RO"/>
        </w:rPr>
        <w:t xml:space="preserve"> primite </w:t>
      </w:r>
      <w:r w:rsidR="0059033E">
        <w:rPr>
          <w:sz w:val="28"/>
          <w:szCs w:val="28"/>
          <w:lang w:val="ro-RO"/>
        </w:rPr>
        <w:t>surse financiare pentru acoperirea</w:t>
      </w:r>
      <w:r w:rsidR="00EF53BF" w:rsidRPr="008C0C6F">
        <w:rPr>
          <w:sz w:val="28"/>
          <w:szCs w:val="28"/>
          <w:lang w:val="ro-RO"/>
        </w:rPr>
        <w:t xml:space="preserve"> cheltuieli</w:t>
      </w:r>
      <w:r w:rsidR="0059033E">
        <w:rPr>
          <w:sz w:val="28"/>
          <w:szCs w:val="28"/>
          <w:lang w:val="ro-RO"/>
        </w:rPr>
        <w:t>lor</w:t>
      </w:r>
      <w:r w:rsidR="00EF53BF" w:rsidRPr="008C0C6F">
        <w:rPr>
          <w:sz w:val="28"/>
          <w:szCs w:val="28"/>
          <w:lang w:val="ro-RO"/>
        </w:rPr>
        <w:t xml:space="preserve"> suplimentare </w:t>
      </w:r>
      <w:r w:rsidR="0059033E">
        <w:rPr>
          <w:sz w:val="28"/>
          <w:szCs w:val="28"/>
          <w:lang w:val="ro-RO"/>
        </w:rPr>
        <w:t xml:space="preserve">la </w:t>
      </w:r>
      <w:r w:rsidR="00EF53BF" w:rsidRPr="008C0C6F">
        <w:rPr>
          <w:sz w:val="28"/>
          <w:szCs w:val="28"/>
          <w:lang w:val="ro-RO"/>
        </w:rPr>
        <w:t>institu</w:t>
      </w:r>
      <w:r w:rsidR="0059033E">
        <w:rPr>
          <w:sz w:val="28"/>
          <w:szCs w:val="28"/>
          <w:lang w:val="ro-RO"/>
        </w:rPr>
        <w:t>țiile de î</w:t>
      </w:r>
      <w:r w:rsidR="00EF53BF" w:rsidRPr="008C0C6F">
        <w:rPr>
          <w:sz w:val="28"/>
          <w:szCs w:val="28"/>
          <w:lang w:val="ro-RO"/>
        </w:rPr>
        <w:t>nv</w:t>
      </w:r>
      <w:r w:rsidR="0059033E">
        <w:rPr>
          <w:sz w:val="28"/>
          <w:szCs w:val="28"/>
          <w:lang w:val="ro-RO"/>
        </w:rPr>
        <w:t>ățămâ</w:t>
      </w:r>
      <w:r w:rsidR="00EF53BF" w:rsidRPr="008C0C6F">
        <w:rPr>
          <w:sz w:val="28"/>
          <w:szCs w:val="28"/>
          <w:lang w:val="ro-RO"/>
        </w:rPr>
        <w:t>nt pre</w:t>
      </w:r>
      <w:r w:rsidR="0059033E">
        <w:rPr>
          <w:sz w:val="28"/>
          <w:szCs w:val="28"/>
          <w:lang w:val="ro-RO"/>
        </w:rPr>
        <w:t>ș</w:t>
      </w:r>
      <w:r w:rsidR="00EF53BF" w:rsidRPr="008C0C6F">
        <w:rPr>
          <w:sz w:val="28"/>
          <w:szCs w:val="28"/>
          <w:lang w:val="ro-RO"/>
        </w:rPr>
        <w:t>cola</w:t>
      </w:r>
      <w:r w:rsidR="0059033E">
        <w:rPr>
          <w:sz w:val="28"/>
          <w:szCs w:val="28"/>
          <w:lang w:val="ro-RO"/>
        </w:rPr>
        <w:t>r dar ș</w:t>
      </w:r>
      <w:r w:rsidR="00396485" w:rsidRPr="008C0C6F">
        <w:rPr>
          <w:sz w:val="28"/>
          <w:szCs w:val="28"/>
          <w:lang w:val="ro-RO"/>
        </w:rPr>
        <w:t xml:space="preserve">i </w:t>
      </w:r>
      <w:r w:rsidR="005D6F44">
        <w:rPr>
          <w:sz w:val="28"/>
          <w:szCs w:val="28"/>
          <w:lang w:val="ro-RO"/>
        </w:rPr>
        <w:t xml:space="preserve">pentru </w:t>
      </w:r>
      <w:r w:rsidR="00396485" w:rsidRPr="008C0C6F">
        <w:rPr>
          <w:sz w:val="28"/>
          <w:szCs w:val="28"/>
          <w:lang w:val="ro-RO"/>
        </w:rPr>
        <w:t>fina</w:t>
      </w:r>
      <w:r w:rsidR="0059033E">
        <w:rPr>
          <w:sz w:val="28"/>
          <w:szCs w:val="28"/>
          <w:lang w:val="ro-RO"/>
        </w:rPr>
        <w:t>nț</w:t>
      </w:r>
      <w:r w:rsidR="005D6F44">
        <w:rPr>
          <w:sz w:val="28"/>
          <w:szCs w:val="28"/>
          <w:lang w:val="ro-RO"/>
        </w:rPr>
        <w:t>ă</w:t>
      </w:r>
      <w:r w:rsidR="00396485" w:rsidRPr="008C0C6F">
        <w:rPr>
          <w:sz w:val="28"/>
          <w:szCs w:val="28"/>
          <w:lang w:val="ro-RO"/>
        </w:rPr>
        <w:t>r</w:t>
      </w:r>
      <w:r w:rsidR="005D6F44">
        <w:rPr>
          <w:sz w:val="28"/>
          <w:szCs w:val="28"/>
          <w:lang w:val="ro-RO"/>
        </w:rPr>
        <w:t>ile</w:t>
      </w:r>
      <w:r w:rsidR="0059033E">
        <w:rPr>
          <w:sz w:val="28"/>
          <w:szCs w:val="28"/>
          <w:lang w:val="ro-RO"/>
        </w:rPr>
        <w:t>,</w:t>
      </w:r>
      <w:r w:rsidR="00396485" w:rsidRPr="008C0C6F">
        <w:rPr>
          <w:sz w:val="28"/>
          <w:szCs w:val="28"/>
          <w:lang w:val="ro-RO"/>
        </w:rPr>
        <w:t xml:space="preserve"> conform proiectelor derulate</w:t>
      </w:r>
      <w:r w:rsidR="00084402" w:rsidRPr="008C0C6F">
        <w:rPr>
          <w:sz w:val="28"/>
          <w:szCs w:val="28"/>
          <w:lang w:val="ro-RO"/>
        </w:rPr>
        <w:t>.</w:t>
      </w:r>
      <w:r w:rsidR="00EF53BF" w:rsidRPr="008C0C6F">
        <w:rPr>
          <w:sz w:val="28"/>
          <w:szCs w:val="28"/>
          <w:lang w:val="ro-RO"/>
        </w:rPr>
        <w:t xml:space="preserve"> </w:t>
      </w:r>
      <w:r w:rsidR="00084402" w:rsidRPr="008C0C6F">
        <w:rPr>
          <w:sz w:val="28"/>
          <w:szCs w:val="28"/>
          <w:lang w:val="ro-RO"/>
        </w:rPr>
        <w:t>Transferurile de la bugetu</w:t>
      </w:r>
      <w:r w:rsidR="0059033E">
        <w:rPr>
          <w:sz w:val="28"/>
          <w:szCs w:val="28"/>
          <w:lang w:val="ro-RO"/>
        </w:rPr>
        <w:t>l de stat au fost valorificate</w:t>
      </w:r>
      <w:r w:rsidR="005D6F44">
        <w:rPr>
          <w:sz w:val="28"/>
          <w:szCs w:val="28"/>
          <w:lang w:val="ro-RO"/>
        </w:rPr>
        <w:t>,</w:t>
      </w:r>
      <w:r w:rsidR="0059033E">
        <w:rPr>
          <w:sz w:val="28"/>
          <w:szCs w:val="28"/>
          <w:lang w:val="ro-RO"/>
        </w:rPr>
        <w:t xml:space="preserve"> î</w:t>
      </w:r>
      <w:r w:rsidR="00084402" w:rsidRPr="008C0C6F">
        <w:rPr>
          <w:sz w:val="28"/>
          <w:szCs w:val="28"/>
          <w:lang w:val="ro-RO"/>
        </w:rPr>
        <w:t>n propor</w:t>
      </w:r>
      <w:r w:rsidR="0059033E">
        <w:rPr>
          <w:sz w:val="28"/>
          <w:szCs w:val="28"/>
          <w:lang w:val="ro-RO"/>
        </w:rPr>
        <w:t>ț</w:t>
      </w:r>
      <w:r w:rsidR="00084402" w:rsidRPr="008C0C6F">
        <w:rPr>
          <w:sz w:val="28"/>
          <w:szCs w:val="28"/>
          <w:lang w:val="ro-RO"/>
        </w:rPr>
        <w:t>i</w:t>
      </w:r>
      <w:r w:rsidR="0059033E">
        <w:rPr>
          <w:sz w:val="28"/>
          <w:szCs w:val="28"/>
          <w:lang w:val="ro-RO"/>
        </w:rPr>
        <w:t>e</w:t>
      </w:r>
      <w:r w:rsidR="00084402" w:rsidRPr="008C0C6F">
        <w:rPr>
          <w:sz w:val="28"/>
          <w:szCs w:val="28"/>
          <w:lang w:val="ro-RO"/>
        </w:rPr>
        <w:t xml:space="preserve"> de 100,0%.</w:t>
      </w:r>
    </w:p>
    <w:p w:rsidR="00B333DC" w:rsidRPr="008C0C6F" w:rsidRDefault="00B333DC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3B0860" w:rsidRPr="008C0C6F" w:rsidRDefault="00AC0E9D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Pe parcursul anului, a</w:t>
      </w:r>
      <w:r w:rsidR="00AF08E1" w:rsidRPr="008C0C6F">
        <w:rPr>
          <w:sz w:val="28"/>
          <w:szCs w:val="28"/>
          <w:lang w:val="ro-RO"/>
        </w:rPr>
        <w:t>u avut loc rectificări și corelă</w:t>
      </w:r>
      <w:r w:rsidRPr="008C0C6F">
        <w:rPr>
          <w:sz w:val="28"/>
          <w:szCs w:val="28"/>
          <w:lang w:val="ro-RO"/>
        </w:rPr>
        <w:t>ri</w:t>
      </w:r>
      <w:r w:rsidR="005D6F44">
        <w:rPr>
          <w:sz w:val="28"/>
          <w:szCs w:val="28"/>
          <w:lang w:val="ro-RO"/>
        </w:rPr>
        <w:t xml:space="preserve"> ale bugetului, î</w:t>
      </w:r>
      <w:r w:rsidR="006A4CB3" w:rsidRPr="008C0C6F">
        <w:rPr>
          <w:sz w:val="28"/>
          <w:szCs w:val="28"/>
          <w:lang w:val="ro-RO"/>
        </w:rPr>
        <w:t>n urma acestora</w:t>
      </w:r>
      <w:r w:rsidRPr="008C0C6F">
        <w:rPr>
          <w:sz w:val="28"/>
          <w:szCs w:val="28"/>
          <w:lang w:val="ro-RO"/>
        </w:rPr>
        <w:t xml:space="preserve"> a fost modificat planul și precizat, la venituri, în sumă</w:t>
      </w:r>
      <w:r w:rsidR="003B0860" w:rsidRPr="008C0C6F">
        <w:rPr>
          <w:sz w:val="28"/>
          <w:szCs w:val="28"/>
          <w:lang w:val="ro-RO"/>
        </w:rPr>
        <w:t xml:space="preserve"> de </w:t>
      </w:r>
      <w:r w:rsidR="00396485" w:rsidRPr="008C0C6F">
        <w:rPr>
          <w:sz w:val="28"/>
          <w:szCs w:val="28"/>
          <w:lang w:val="ro-RO"/>
        </w:rPr>
        <w:t>35239</w:t>
      </w:r>
      <w:r w:rsidR="003B0860" w:rsidRPr="008C0C6F">
        <w:rPr>
          <w:sz w:val="28"/>
          <w:szCs w:val="28"/>
          <w:lang w:val="ro-RO"/>
        </w:rPr>
        <w:t>,</w:t>
      </w:r>
      <w:r w:rsidR="00396485" w:rsidRPr="008C0C6F">
        <w:rPr>
          <w:sz w:val="28"/>
          <w:szCs w:val="28"/>
          <w:lang w:val="ro-RO"/>
        </w:rPr>
        <w:t>6</w:t>
      </w:r>
      <w:r w:rsidR="005D6F44">
        <w:rPr>
          <w:sz w:val="28"/>
          <w:szCs w:val="28"/>
          <w:lang w:val="ro-RO"/>
        </w:rPr>
        <w:t xml:space="preserve"> mii lei</w:t>
      </w:r>
      <w:r w:rsidR="003B0860" w:rsidRPr="008C0C6F">
        <w:rPr>
          <w:sz w:val="28"/>
          <w:szCs w:val="28"/>
          <w:lang w:val="ro-RO"/>
        </w:rPr>
        <w:t>. Aceste modificări ale planului au avut loc în rezul</w:t>
      </w:r>
      <w:r w:rsidRPr="008C0C6F">
        <w:rPr>
          <w:sz w:val="28"/>
          <w:szCs w:val="28"/>
          <w:lang w:val="ro-RO"/>
        </w:rPr>
        <w:t xml:space="preserve">tatul </w:t>
      </w:r>
      <w:r w:rsidR="00AF08E1" w:rsidRPr="008C0C6F">
        <w:rPr>
          <w:sz w:val="28"/>
          <w:szCs w:val="28"/>
          <w:lang w:val="ro-RO"/>
        </w:rPr>
        <w:t>supra-î</w:t>
      </w:r>
      <w:r w:rsidR="003B0860" w:rsidRPr="008C0C6F">
        <w:rPr>
          <w:sz w:val="28"/>
          <w:szCs w:val="28"/>
          <w:lang w:val="ro-RO"/>
        </w:rPr>
        <w:t>ncasărilor la venituri, a majoră</w:t>
      </w:r>
      <w:r w:rsidR="005D6F44">
        <w:rPr>
          <w:sz w:val="28"/>
          <w:szCs w:val="28"/>
          <w:lang w:val="ro-RO"/>
        </w:rPr>
        <w:t>rii planurilor la proiecte</w:t>
      </w:r>
      <w:r w:rsidRPr="008C0C6F">
        <w:rPr>
          <w:sz w:val="28"/>
          <w:szCs w:val="28"/>
          <w:lang w:val="ro-RO"/>
        </w:rPr>
        <w:t xml:space="preserve">. </w:t>
      </w:r>
    </w:p>
    <w:p w:rsidR="003B0860" w:rsidRDefault="00277E51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lastRenderedPageBreak/>
        <w:t>In cadrul compartimentului venituri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l</w:t>
      </w:r>
      <w:r w:rsidR="003B0860" w:rsidRPr="008C0C6F">
        <w:rPr>
          <w:sz w:val="28"/>
          <w:szCs w:val="28"/>
          <w:lang w:val="ro-RO"/>
        </w:rPr>
        <w:t>a data 31.12.20</w:t>
      </w:r>
      <w:r w:rsidR="006A4CB3" w:rsidRPr="008C0C6F">
        <w:rPr>
          <w:sz w:val="28"/>
          <w:szCs w:val="28"/>
          <w:lang w:val="ro-RO"/>
        </w:rPr>
        <w:t>2</w:t>
      </w:r>
      <w:r w:rsidR="00396485" w:rsidRPr="008C0C6F">
        <w:rPr>
          <w:sz w:val="28"/>
          <w:szCs w:val="28"/>
          <w:lang w:val="ro-RO"/>
        </w:rPr>
        <w:t>2</w:t>
      </w:r>
      <w:r w:rsidRPr="008C0C6F">
        <w:rPr>
          <w:sz w:val="28"/>
          <w:szCs w:val="28"/>
          <w:lang w:val="ro-RO"/>
        </w:rPr>
        <w:t xml:space="preserve">, </w:t>
      </w:r>
      <w:r w:rsidR="003B0860" w:rsidRPr="008C0C6F">
        <w:rPr>
          <w:sz w:val="28"/>
          <w:szCs w:val="28"/>
          <w:lang w:val="ro-RO"/>
        </w:rPr>
        <w:t xml:space="preserve"> s-a înregistrat executare, în sumă de </w:t>
      </w:r>
      <w:r w:rsidR="00396485" w:rsidRPr="008C0C6F">
        <w:rPr>
          <w:sz w:val="28"/>
          <w:szCs w:val="28"/>
          <w:lang w:val="ro-RO"/>
        </w:rPr>
        <w:t xml:space="preserve">36684,1 </w:t>
      </w:r>
      <w:r w:rsidR="003B0860" w:rsidRPr="008C0C6F">
        <w:rPr>
          <w:sz w:val="28"/>
          <w:szCs w:val="28"/>
          <w:lang w:val="ro-RO"/>
        </w:rPr>
        <w:t>mii lei</w:t>
      </w:r>
      <w:r w:rsidR="005D6F44">
        <w:rPr>
          <w:sz w:val="28"/>
          <w:szCs w:val="28"/>
          <w:lang w:val="ro-RO"/>
        </w:rPr>
        <w:t>,</w:t>
      </w:r>
      <w:r w:rsidR="003B0860" w:rsidRPr="008C0C6F">
        <w:rPr>
          <w:sz w:val="28"/>
          <w:szCs w:val="28"/>
          <w:lang w:val="ro-RO"/>
        </w:rPr>
        <w:t xml:space="preserve"> sau </w:t>
      </w:r>
      <w:r w:rsidR="006A4CB3" w:rsidRPr="008C0C6F">
        <w:rPr>
          <w:sz w:val="28"/>
          <w:szCs w:val="28"/>
          <w:lang w:val="ro-RO"/>
        </w:rPr>
        <w:t>10</w:t>
      </w:r>
      <w:r w:rsidR="00396485" w:rsidRPr="008C0C6F">
        <w:rPr>
          <w:sz w:val="28"/>
          <w:szCs w:val="28"/>
          <w:lang w:val="ro-RO"/>
        </w:rPr>
        <w:t>4</w:t>
      </w:r>
      <w:r w:rsidR="003B0860" w:rsidRPr="008C0C6F">
        <w:rPr>
          <w:sz w:val="28"/>
          <w:szCs w:val="28"/>
          <w:lang w:val="ro-RO"/>
        </w:rPr>
        <w:t>,</w:t>
      </w:r>
      <w:r w:rsidR="00217FCF" w:rsidRPr="008C0C6F">
        <w:rPr>
          <w:sz w:val="28"/>
          <w:szCs w:val="28"/>
          <w:lang w:val="ro-RO"/>
        </w:rPr>
        <w:t>1</w:t>
      </w:r>
      <w:r w:rsidR="003B0860" w:rsidRPr="008C0C6F">
        <w:rPr>
          <w:sz w:val="28"/>
          <w:szCs w:val="28"/>
          <w:lang w:val="ro-RO"/>
        </w:rPr>
        <w:t>% față de plan precizat</w:t>
      </w:r>
      <w:r w:rsidRPr="008C0C6F">
        <w:rPr>
          <w:sz w:val="28"/>
          <w:szCs w:val="28"/>
          <w:lang w:val="ro-RO"/>
        </w:rPr>
        <w:t>.</w:t>
      </w:r>
      <w:r w:rsidR="00217FCF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Din</w:t>
      </w:r>
      <w:r w:rsidR="00C1688A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totalul de venituri</w:t>
      </w:r>
      <w:r w:rsidR="00C1688A" w:rsidRPr="008C0C6F">
        <w:rPr>
          <w:sz w:val="28"/>
          <w:szCs w:val="28"/>
          <w:lang w:val="ro-RO"/>
        </w:rPr>
        <w:t xml:space="preserve"> executat</w:t>
      </w:r>
      <w:r w:rsidR="005D6F44">
        <w:rPr>
          <w:sz w:val="28"/>
          <w:szCs w:val="28"/>
          <w:lang w:val="ro-RO"/>
        </w:rPr>
        <w:t>,</w:t>
      </w:r>
      <w:r w:rsidR="00C1688A" w:rsidRPr="008C0C6F">
        <w:rPr>
          <w:sz w:val="28"/>
          <w:szCs w:val="28"/>
          <w:lang w:val="ro-RO"/>
        </w:rPr>
        <w:t xml:space="preserve"> </w:t>
      </w:r>
      <w:r w:rsidR="00AC7484" w:rsidRPr="008C0C6F">
        <w:rPr>
          <w:sz w:val="28"/>
          <w:szCs w:val="28"/>
          <w:lang w:val="ro-RO"/>
        </w:rPr>
        <w:t>48</w:t>
      </w:r>
      <w:r w:rsidR="00C1688A" w:rsidRPr="008C0C6F">
        <w:rPr>
          <w:sz w:val="28"/>
          <w:szCs w:val="28"/>
          <w:lang w:val="ro-RO"/>
        </w:rPr>
        <w:t>,</w:t>
      </w:r>
      <w:r w:rsidR="00217FCF" w:rsidRPr="008C0C6F">
        <w:rPr>
          <w:sz w:val="28"/>
          <w:szCs w:val="28"/>
          <w:lang w:val="ro-RO"/>
        </w:rPr>
        <w:t>0</w:t>
      </w:r>
      <w:r w:rsidR="00C1688A" w:rsidRPr="008C0C6F">
        <w:rPr>
          <w:sz w:val="28"/>
          <w:szCs w:val="28"/>
          <w:lang w:val="ro-RO"/>
        </w:rPr>
        <w:t xml:space="preserve">% constituie suma transferurilor si </w:t>
      </w:r>
      <w:r w:rsidR="00AC7484" w:rsidRPr="008C0C6F">
        <w:rPr>
          <w:sz w:val="28"/>
          <w:szCs w:val="28"/>
          <w:lang w:val="ro-RO"/>
        </w:rPr>
        <w:t>52</w:t>
      </w:r>
      <w:r w:rsidR="00C1688A" w:rsidRPr="008C0C6F">
        <w:rPr>
          <w:sz w:val="28"/>
          <w:szCs w:val="28"/>
          <w:lang w:val="ro-RO"/>
        </w:rPr>
        <w:t>,</w:t>
      </w:r>
      <w:r w:rsidR="00217FCF" w:rsidRPr="008C0C6F">
        <w:rPr>
          <w:sz w:val="28"/>
          <w:szCs w:val="28"/>
          <w:lang w:val="ro-RO"/>
        </w:rPr>
        <w:t>0</w:t>
      </w:r>
      <w:r w:rsidR="00C1688A" w:rsidRPr="008C0C6F">
        <w:rPr>
          <w:sz w:val="28"/>
          <w:szCs w:val="28"/>
          <w:lang w:val="ro-RO"/>
        </w:rPr>
        <w:t>% sursele proprii.</w:t>
      </w:r>
    </w:p>
    <w:p w:rsidR="00B333DC" w:rsidRPr="008C0C6F" w:rsidRDefault="00B333DC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5D621A" w:rsidRPr="008C0C6F" w:rsidRDefault="00AC7484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Datoriile debitoare</w:t>
      </w:r>
      <w:r w:rsidR="005D6F44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(crean</w:t>
      </w:r>
      <w:r w:rsidR="005D6F44">
        <w:rPr>
          <w:sz w:val="28"/>
          <w:szCs w:val="28"/>
          <w:lang w:val="ro-RO"/>
        </w:rPr>
        <w:t>ț</w:t>
      </w:r>
      <w:r w:rsidRPr="008C0C6F">
        <w:rPr>
          <w:sz w:val="28"/>
          <w:szCs w:val="28"/>
          <w:lang w:val="ro-RO"/>
        </w:rPr>
        <w:t>e)</w:t>
      </w:r>
      <w:r w:rsidR="005D621A" w:rsidRPr="008C0C6F">
        <w:rPr>
          <w:sz w:val="28"/>
          <w:szCs w:val="28"/>
          <w:lang w:val="ro-RO"/>
        </w:rPr>
        <w:t xml:space="preserve"> formate constituie </w:t>
      </w:r>
      <w:r w:rsidR="00FD6394" w:rsidRPr="008C0C6F">
        <w:rPr>
          <w:sz w:val="28"/>
          <w:szCs w:val="28"/>
          <w:lang w:val="ro-RO"/>
        </w:rPr>
        <w:t>21</w:t>
      </w:r>
      <w:r w:rsidR="00D471C1" w:rsidRPr="008C0C6F">
        <w:rPr>
          <w:sz w:val="28"/>
          <w:szCs w:val="28"/>
          <w:lang w:val="ro-RO"/>
        </w:rPr>
        <w:t>,</w:t>
      </w:r>
      <w:r w:rsidR="00FD6394" w:rsidRPr="008C0C6F">
        <w:rPr>
          <w:sz w:val="28"/>
          <w:szCs w:val="28"/>
          <w:lang w:val="ro-RO"/>
        </w:rPr>
        <w:t>6</w:t>
      </w:r>
      <w:r w:rsidR="00D471C1" w:rsidRPr="008C0C6F">
        <w:rPr>
          <w:sz w:val="28"/>
          <w:szCs w:val="28"/>
          <w:lang w:val="ro-RO"/>
        </w:rPr>
        <w:t xml:space="preserve"> </w:t>
      </w:r>
      <w:r w:rsidR="00B40445" w:rsidRPr="008C0C6F">
        <w:rPr>
          <w:sz w:val="28"/>
          <w:szCs w:val="28"/>
          <w:lang w:val="ro-RO"/>
        </w:rPr>
        <w:t xml:space="preserve"> mii lei, din care</w:t>
      </w:r>
      <w:r w:rsidR="005D6F44">
        <w:rPr>
          <w:sz w:val="28"/>
          <w:szCs w:val="28"/>
          <w:lang w:val="ro-RO"/>
        </w:rPr>
        <w:t>:</w:t>
      </w:r>
      <w:r w:rsidR="00B40445" w:rsidRPr="008C0C6F">
        <w:rPr>
          <w:sz w:val="28"/>
          <w:szCs w:val="28"/>
          <w:lang w:val="ro-RO"/>
        </w:rPr>
        <w:t xml:space="preserve"> </w:t>
      </w:r>
      <w:r w:rsidR="00FD6394" w:rsidRPr="008C0C6F">
        <w:rPr>
          <w:sz w:val="28"/>
          <w:szCs w:val="28"/>
          <w:lang w:val="ro-RO"/>
        </w:rPr>
        <w:t>3</w:t>
      </w:r>
      <w:r w:rsidR="00B40445" w:rsidRPr="008C0C6F">
        <w:rPr>
          <w:sz w:val="28"/>
          <w:szCs w:val="28"/>
          <w:lang w:val="ro-RO"/>
        </w:rPr>
        <w:t>,</w:t>
      </w:r>
      <w:r w:rsidR="00FD6394" w:rsidRPr="008C0C6F">
        <w:rPr>
          <w:sz w:val="28"/>
          <w:szCs w:val="28"/>
          <w:lang w:val="ro-RO"/>
        </w:rPr>
        <w:t>7</w:t>
      </w:r>
      <w:r w:rsidR="00B40445" w:rsidRPr="008C0C6F">
        <w:rPr>
          <w:sz w:val="28"/>
          <w:szCs w:val="28"/>
          <w:lang w:val="ro-RO"/>
        </w:rPr>
        <w:t xml:space="preserve"> mii lei s</w:t>
      </w:r>
      <w:r w:rsidR="005D6F44">
        <w:rPr>
          <w:sz w:val="28"/>
          <w:szCs w:val="28"/>
          <w:lang w:val="ro-RO"/>
        </w:rPr>
        <w:t>unt plata pă</w:t>
      </w:r>
      <w:r w:rsidR="00B40445" w:rsidRPr="008C0C6F">
        <w:rPr>
          <w:sz w:val="28"/>
          <w:szCs w:val="28"/>
          <w:lang w:val="ro-RO"/>
        </w:rPr>
        <w:t>rin</w:t>
      </w:r>
      <w:r w:rsidR="005D6F44">
        <w:rPr>
          <w:sz w:val="28"/>
          <w:szCs w:val="28"/>
          <w:lang w:val="ro-RO"/>
        </w:rPr>
        <w:t>ț</w:t>
      </w:r>
      <w:r w:rsidR="005C6AD0" w:rsidRPr="008C0C6F">
        <w:rPr>
          <w:sz w:val="28"/>
          <w:szCs w:val="28"/>
          <w:lang w:val="ro-RO"/>
        </w:rPr>
        <w:t>ilor</w:t>
      </w:r>
      <w:r w:rsidR="005D6F44">
        <w:rPr>
          <w:sz w:val="28"/>
          <w:szCs w:val="28"/>
          <w:lang w:val="ro-RO"/>
        </w:rPr>
        <w:t>,</w:t>
      </w:r>
      <w:r w:rsidR="005C6AD0" w:rsidRPr="008C0C6F">
        <w:rPr>
          <w:sz w:val="28"/>
          <w:szCs w:val="28"/>
          <w:lang w:val="ro-RO"/>
        </w:rPr>
        <w:t xml:space="preserve"> </w:t>
      </w:r>
      <w:r w:rsidR="005D6F44">
        <w:rPr>
          <w:sz w:val="28"/>
          <w:szCs w:val="28"/>
          <w:lang w:val="ro-RO"/>
        </w:rPr>
        <w:t>copiii cărora sunt înmatriculați în Ș</w:t>
      </w:r>
      <w:r w:rsidR="005C6AD0" w:rsidRPr="008C0C6F">
        <w:rPr>
          <w:sz w:val="28"/>
          <w:szCs w:val="28"/>
          <w:lang w:val="ro-RO"/>
        </w:rPr>
        <w:t xml:space="preserve">coala de Arte </w:t>
      </w:r>
      <w:r w:rsidR="005D6F44">
        <w:rPr>
          <w:sz w:val="28"/>
          <w:szCs w:val="28"/>
          <w:lang w:val="ro-RO"/>
        </w:rPr>
        <w:t xml:space="preserve">„Tatiana </w:t>
      </w:r>
      <w:proofErr w:type="spellStart"/>
      <w:r w:rsidR="005D6F44">
        <w:rPr>
          <w:sz w:val="28"/>
          <w:szCs w:val="28"/>
          <w:lang w:val="ro-RO"/>
        </w:rPr>
        <w:t>Jereghi</w:t>
      </w:r>
      <w:proofErr w:type="spellEnd"/>
      <w:r w:rsidR="005D6F44">
        <w:rPr>
          <w:sz w:val="28"/>
          <w:szCs w:val="28"/>
          <w:lang w:val="ro-RO"/>
        </w:rPr>
        <w:t>”</w:t>
      </w:r>
      <w:r w:rsidR="005C6AD0" w:rsidRPr="008C0C6F">
        <w:rPr>
          <w:sz w:val="28"/>
          <w:szCs w:val="28"/>
          <w:lang w:val="ro-RO"/>
        </w:rPr>
        <w:t xml:space="preserve">, </w:t>
      </w:r>
      <w:r w:rsidR="00FD6394" w:rsidRPr="008C0C6F">
        <w:rPr>
          <w:sz w:val="28"/>
          <w:szCs w:val="28"/>
          <w:lang w:val="ro-RO"/>
        </w:rPr>
        <w:t>17</w:t>
      </w:r>
      <w:r w:rsidR="00B40445" w:rsidRPr="008C0C6F">
        <w:rPr>
          <w:sz w:val="28"/>
          <w:szCs w:val="28"/>
          <w:lang w:val="ro-RO"/>
        </w:rPr>
        <w:t>,</w:t>
      </w:r>
      <w:r w:rsidR="00FD6394" w:rsidRPr="008C0C6F">
        <w:rPr>
          <w:sz w:val="28"/>
          <w:szCs w:val="28"/>
          <w:lang w:val="ro-RO"/>
        </w:rPr>
        <w:t>9</w:t>
      </w:r>
      <w:r w:rsidR="00B40445" w:rsidRPr="008C0C6F">
        <w:rPr>
          <w:sz w:val="28"/>
          <w:szCs w:val="28"/>
          <w:lang w:val="ro-RO"/>
        </w:rPr>
        <w:t xml:space="preserve"> mii lei </w:t>
      </w:r>
      <w:r w:rsidR="005D6F44">
        <w:rPr>
          <w:sz w:val="28"/>
          <w:szCs w:val="28"/>
          <w:lang w:val="ro-RO"/>
        </w:rPr>
        <w:t xml:space="preserve">- </w:t>
      </w:r>
      <w:r w:rsidR="00B40445" w:rsidRPr="008C0C6F">
        <w:rPr>
          <w:sz w:val="28"/>
          <w:szCs w:val="28"/>
          <w:lang w:val="ro-RO"/>
        </w:rPr>
        <w:t>pl</w:t>
      </w:r>
      <w:r w:rsidR="005C6AD0" w:rsidRPr="008C0C6F">
        <w:rPr>
          <w:sz w:val="28"/>
          <w:szCs w:val="28"/>
          <w:lang w:val="ro-RO"/>
        </w:rPr>
        <w:t>a</w:t>
      </w:r>
      <w:r w:rsidR="00B40445" w:rsidRPr="008C0C6F">
        <w:rPr>
          <w:sz w:val="28"/>
          <w:szCs w:val="28"/>
          <w:lang w:val="ro-RO"/>
        </w:rPr>
        <w:t xml:space="preserve">ta </w:t>
      </w:r>
      <w:r w:rsidR="005D6F44">
        <w:rPr>
          <w:sz w:val="28"/>
          <w:szCs w:val="28"/>
          <w:lang w:val="ro-RO"/>
        </w:rPr>
        <w:t>î</w:t>
      </w:r>
      <w:r w:rsidR="005C6AD0" w:rsidRPr="008C0C6F">
        <w:rPr>
          <w:sz w:val="28"/>
          <w:szCs w:val="28"/>
          <w:lang w:val="ro-RO"/>
        </w:rPr>
        <w:t>n avans c</w:t>
      </w:r>
      <w:r w:rsidR="005D6F44">
        <w:rPr>
          <w:sz w:val="28"/>
          <w:szCs w:val="28"/>
          <w:lang w:val="ro-RO"/>
        </w:rPr>
        <w:t>ă</w:t>
      </w:r>
      <w:r w:rsidR="005C6AD0" w:rsidRPr="008C0C6F">
        <w:rPr>
          <w:sz w:val="28"/>
          <w:szCs w:val="28"/>
          <w:lang w:val="ro-RO"/>
        </w:rPr>
        <w:t>tre agen</w:t>
      </w:r>
      <w:r w:rsidR="005D6F44">
        <w:rPr>
          <w:sz w:val="28"/>
          <w:szCs w:val="28"/>
          <w:lang w:val="ro-RO"/>
        </w:rPr>
        <w:t>ț</w:t>
      </w:r>
      <w:r w:rsidR="005C6AD0" w:rsidRPr="008C0C6F">
        <w:rPr>
          <w:sz w:val="28"/>
          <w:szCs w:val="28"/>
          <w:lang w:val="ro-RO"/>
        </w:rPr>
        <w:t>i economici</w:t>
      </w:r>
      <w:r w:rsidR="002A1243" w:rsidRPr="008C0C6F">
        <w:rPr>
          <w:sz w:val="28"/>
          <w:szCs w:val="28"/>
          <w:lang w:val="ro-RO"/>
        </w:rPr>
        <w:t>.</w:t>
      </w:r>
    </w:p>
    <w:p w:rsidR="005D621A" w:rsidRPr="008C0C6F" w:rsidRDefault="005D621A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B40445" w:rsidRDefault="005D621A" w:rsidP="005D6F44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b/>
          <w:sz w:val="28"/>
          <w:szCs w:val="28"/>
          <w:lang w:val="ro-RO"/>
        </w:rPr>
      </w:pPr>
      <w:r w:rsidRPr="005D6F44">
        <w:rPr>
          <w:b/>
          <w:sz w:val="28"/>
          <w:szCs w:val="28"/>
          <w:lang w:val="ro-RO"/>
        </w:rPr>
        <w:t>Executarea bugetului local, la partea de cheltuieli și active nefinanciare conform clasificației economice.</w:t>
      </w:r>
    </w:p>
    <w:p w:rsidR="005D6F44" w:rsidRPr="005D6F44" w:rsidRDefault="005D6F44" w:rsidP="005D6F44">
      <w:pPr>
        <w:pStyle w:val="a3"/>
        <w:spacing w:line="276" w:lineRule="auto"/>
        <w:ind w:left="1571" w:right="-284" w:firstLine="0"/>
        <w:jc w:val="both"/>
        <w:rPr>
          <w:b/>
          <w:sz w:val="28"/>
          <w:szCs w:val="28"/>
          <w:lang w:val="ro-RO"/>
        </w:rPr>
      </w:pPr>
    </w:p>
    <w:p w:rsidR="00B40445" w:rsidRDefault="00B40445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Ca </w:t>
      </w:r>
      <w:r w:rsidR="005D6F44">
        <w:rPr>
          <w:sz w:val="28"/>
          <w:szCs w:val="28"/>
          <w:lang w:val="ro-RO"/>
        </w:rPr>
        <w:t>ș</w:t>
      </w:r>
      <w:r w:rsidRPr="008C0C6F">
        <w:rPr>
          <w:sz w:val="28"/>
          <w:szCs w:val="28"/>
          <w:lang w:val="ro-RO"/>
        </w:rPr>
        <w:t>i la partea de venituri,</w:t>
      </w:r>
      <w:r w:rsidR="00EF53BF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la partea de cheltuieli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a</w:t>
      </w:r>
      <w:r w:rsidR="005D6F44">
        <w:rPr>
          <w:sz w:val="28"/>
          <w:szCs w:val="28"/>
          <w:lang w:val="ro-RO"/>
        </w:rPr>
        <w:t>u</w:t>
      </w:r>
      <w:r w:rsidRPr="008C0C6F">
        <w:rPr>
          <w:sz w:val="28"/>
          <w:szCs w:val="28"/>
          <w:lang w:val="ro-RO"/>
        </w:rPr>
        <w:t xml:space="preserve"> avut loc rectific</w:t>
      </w:r>
      <w:r w:rsidR="005D6F44">
        <w:rPr>
          <w:sz w:val="28"/>
          <w:szCs w:val="28"/>
          <w:lang w:val="ro-RO"/>
        </w:rPr>
        <w:t>ări ș</w:t>
      </w:r>
      <w:r w:rsidRPr="008C0C6F">
        <w:rPr>
          <w:sz w:val="28"/>
          <w:szCs w:val="28"/>
          <w:lang w:val="ro-RO"/>
        </w:rPr>
        <w:t>i corel</w:t>
      </w:r>
      <w:r w:rsidR="005D6F44">
        <w:rPr>
          <w:sz w:val="28"/>
          <w:szCs w:val="28"/>
          <w:lang w:val="ro-RO"/>
        </w:rPr>
        <w:t>ă</w:t>
      </w:r>
      <w:r w:rsidRPr="008C0C6F">
        <w:rPr>
          <w:sz w:val="28"/>
          <w:szCs w:val="28"/>
          <w:lang w:val="ro-RO"/>
        </w:rPr>
        <w:t>ri ale bugetului,</w:t>
      </w:r>
      <w:r w:rsidR="00227AA9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 xml:space="preserve">dar </w:t>
      </w:r>
      <w:r w:rsidR="005D6F44">
        <w:rPr>
          <w:sz w:val="28"/>
          <w:szCs w:val="28"/>
          <w:lang w:val="ro-RO"/>
        </w:rPr>
        <w:t>ș</w:t>
      </w:r>
      <w:r w:rsidRPr="008C0C6F">
        <w:rPr>
          <w:sz w:val="28"/>
          <w:szCs w:val="28"/>
          <w:lang w:val="ro-RO"/>
        </w:rPr>
        <w:t>i repartizare a soldului disponibil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la 01.01.20</w:t>
      </w:r>
      <w:r w:rsidR="009652A8" w:rsidRPr="008C0C6F">
        <w:rPr>
          <w:sz w:val="28"/>
          <w:szCs w:val="28"/>
          <w:lang w:val="ro-RO"/>
        </w:rPr>
        <w:t>2</w:t>
      </w:r>
      <w:r w:rsidR="00FD6394" w:rsidRPr="008C0C6F">
        <w:rPr>
          <w:sz w:val="28"/>
          <w:szCs w:val="28"/>
          <w:lang w:val="ro-RO"/>
        </w:rPr>
        <w:t>2</w:t>
      </w:r>
      <w:r w:rsidRPr="008C0C6F">
        <w:rPr>
          <w:sz w:val="28"/>
          <w:szCs w:val="28"/>
          <w:lang w:val="ro-RO"/>
        </w:rPr>
        <w:t>,</w:t>
      </w:r>
      <w:r w:rsidR="005D6F44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f</w:t>
      </w:r>
      <w:r w:rsidR="005D6F44">
        <w:rPr>
          <w:sz w:val="28"/>
          <w:szCs w:val="28"/>
          <w:lang w:val="ro-RO"/>
        </w:rPr>
        <w:t>iind balansat bugetul.</w:t>
      </w:r>
      <w:r w:rsidR="00CD76AF" w:rsidRPr="008C0C6F">
        <w:rPr>
          <w:sz w:val="28"/>
          <w:szCs w:val="28"/>
          <w:lang w:val="ro-RO"/>
        </w:rPr>
        <w:t xml:space="preserve"> </w:t>
      </w:r>
      <w:r w:rsidR="005D6F44">
        <w:rPr>
          <w:sz w:val="28"/>
          <w:szCs w:val="28"/>
          <w:lang w:val="ro-RO"/>
        </w:rPr>
        <w:t>C</w:t>
      </w:r>
      <w:r w:rsidRPr="008C0C6F">
        <w:rPr>
          <w:sz w:val="28"/>
          <w:szCs w:val="28"/>
          <w:lang w:val="ro-RO"/>
        </w:rPr>
        <w:t>a urmare, s</w:t>
      </w:r>
      <w:r w:rsidR="005D6F44">
        <w:rPr>
          <w:sz w:val="28"/>
          <w:szCs w:val="28"/>
          <w:lang w:val="ro-RO"/>
        </w:rPr>
        <w:t>-</w:t>
      </w:r>
      <w:r w:rsidRPr="008C0C6F">
        <w:rPr>
          <w:sz w:val="28"/>
          <w:szCs w:val="28"/>
          <w:lang w:val="ro-RO"/>
        </w:rPr>
        <w:t>a modificat planul precizat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</w:t>
      </w:r>
      <w:r w:rsidR="005D6F44">
        <w:rPr>
          <w:sz w:val="28"/>
          <w:szCs w:val="28"/>
          <w:lang w:val="ro-RO"/>
        </w:rPr>
        <w:t>î</w:t>
      </w:r>
      <w:r w:rsidRPr="008C0C6F">
        <w:rPr>
          <w:sz w:val="28"/>
          <w:szCs w:val="28"/>
          <w:lang w:val="ro-RO"/>
        </w:rPr>
        <w:t xml:space="preserve">n suma de </w:t>
      </w:r>
      <w:r w:rsidR="00046E3D" w:rsidRPr="008C0C6F">
        <w:rPr>
          <w:sz w:val="28"/>
          <w:szCs w:val="28"/>
          <w:lang w:val="ro-RO"/>
        </w:rPr>
        <w:t>40393</w:t>
      </w:r>
      <w:r w:rsidR="00227AA9" w:rsidRPr="008C0C6F">
        <w:rPr>
          <w:sz w:val="28"/>
          <w:szCs w:val="28"/>
          <w:lang w:val="ro-RO"/>
        </w:rPr>
        <w:t>,</w:t>
      </w:r>
      <w:r w:rsidR="00046E3D" w:rsidRPr="008C0C6F">
        <w:rPr>
          <w:sz w:val="28"/>
          <w:szCs w:val="28"/>
          <w:lang w:val="ro-RO"/>
        </w:rPr>
        <w:t>9</w:t>
      </w:r>
      <w:r w:rsidR="00227AA9" w:rsidRPr="008C0C6F">
        <w:rPr>
          <w:sz w:val="28"/>
          <w:szCs w:val="28"/>
          <w:lang w:val="ro-RO"/>
        </w:rPr>
        <w:t xml:space="preserve"> mii lei.</w:t>
      </w:r>
    </w:p>
    <w:p w:rsidR="002A5D7D" w:rsidRPr="008C0C6F" w:rsidRDefault="002A5D7D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227AA9" w:rsidRDefault="00B40445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In cadrul compartimentului cheltuieli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la data 31.12.20</w:t>
      </w:r>
      <w:r w:rsidR="00CD76AF" w:rsidRPr="008C0C6F">
        <w:rPr>
          <w:sz w:val="28"/>
          <w:szCs w:val="28"/>
          <w:lang w:val="ro-RO"/>
        </w:rPr>
        <w:t>2</w:t>
      </w:r>
      <w:r w:rsidR="00046E3D" w:rsidRPr="008C0C6F">
        <w:rPr>
          <w:sz w:val="28"/>
          <w:szCs w:val="28"/>
          <w:lang w:val="ro-RO"/>
        </w:rPr>
        <w:t>2</w:t>
      </w:r>
      <w:r w:rsidRPr="008C0C6F">
        <w:rPr>
          <w:sz w:val="28"/>
          <w:szCs w:val="28"/>
          <w:lang w:val="ro-RO"/>
        </w:rPr>
        <w:t xml:space="preserve">,  s-a înregistrat executare, în sumă de </w:t>
      </w:r>
      <w:r w:rsidR="00046E3D" w:rsidRPr="008C0C6F">
        <w:rPr>
          <w:sz w:val="28"/>
          <w:szCs w:val="28"/>
          <w:lang w:val="ro-RO"/>
        </w:rPr>
        <w:t>38803</w:t>
      </w:r>
      <w:r w:rsidR="00417B8A" w:rsidRPr="008C0C6F">
        <w:rPr>
          <w:sz w:val="28"/>
          <w:szCs w:val="28"/>
          <w:lang w:val="ro-RO"/>
        </w:rPr>
        <w:t>,</w:t>
      </w:r>
      <w:r w:rsidR="00046E3D" w:rsidRPr="008C0C6F">
        <w:rPr>
          <w:sz w:val="28"/>
          <w:szCs w:val="28"/>
          <w:lang w:val="ro-RO"/>
        </w:rPr>
        <w:t>4</w:t>
      </w:r>
      <w:r w:rsidR="00CD76AF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mii lei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sau </w:t>
      </w:r>
      <w:r w:rsidR="00CD76AF" w:rsidRPr="008C0C6F">
        <w:rPr>
          <w:sz w:val="28"/>
          <w:szCs w:val="28"/>
          <w:lang w:val="ro-RO"/>
        </w:rPr>
        <w:t>9</w:t>
      </w:r>
      <w:r w:rsidR="00417B8A" w:rsidRPr="008C0C6F">
        <w:rPr>
          <w:sz w:val="28"/>
          <w:szCs w:val="28"/>
          <w:lang w:val="ro-RO"/>
        </w:rPr>
        <w:t>6</w:t>
      </w:r>
      <w:r w:rsidRPr="008C0C6F">
        <w:rPr>
          <w:sz w:val="28"/>
          <w:szCs w:val="28"/>
          <w:lang w:val="ro-RO"/>
        </w:rPr>
        <w:t>,</w:t>
      </w:r>
      <w:r w:rsidR="00CD76AF" w:rsidRPr="008C0C6F">
        <w:rPr>
          <w:sz w:val="28"/>
          <w:szCs w:val="28"/>
          <w:lang w:val="ro-RO"/>
        </w:rPr>
        <w:t>0</w:t>
      </w:r>
      <w:r w:rsidRPr="008C0C6F">
        <w:rPr>
          <w:sz w:val="28"/>
          <w:szCs w:val="28"/>
          <w:lang w:val="ro-RO"/>
        </w:rPr>
        <w:t>% față de plan</w:t>
      </w:r>
      <w:r w:rsidR="005D6F44">
        <w:rPr>
          <w:sz w:val="28"/>
          <w:szCs w:val="28"/>
          <w:lang w:val="ro-RO"/>
        </w:rPr>
        <w:t>ul</w:t>
      </w:r>
      <w:r w:rsidRPr="008C0C6F">
        <w:rPr>
          <w:sz w:val="28"/>
          <w:szCs w:val="28"/>
          <w:lang w:val="ro-RO"/>
        </w:rPr>
        <w:t xml:space="preserve"> precizat.</w:t>
      </w:r>
      <w:r w:rsidR="00227AA9" w:rsidRPr="008C0C6F">
        <w:rPr>
          <w:sz w:val="28"/>
          <w:szCs w:val="28"/>
          <w:lang w:val="ro-RO"/>
        </w:rPr>
        <w:t xml:space="preserve"> </w:t>
      </w:r>
    </w:p>
    <w:p w:rsidR="002A5D7D" w:rsidRPr="008C0C6F" w:rsidRDefault="002A5D7D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227AA9" w:rsidRDefault="00227AA9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Ni</w:t>
      </w:r>
      <w:r w:rsidR="00CD76AF" w:rsidRPr="008C0C6F">
        <w:rPr>
          <w:sz w:val="28"/>
          <w:szCs w:val="28"/>
          <w:lang w:val="ro-RO"/>
        </w:rPr>
        <w:t>velul execut</w:t>
      </w:r>
      <w:r w:rsidR="005D6F44">
        <w:rPr>
          <w:sz w:val="28"/>
          <w:szCs w:val="28"/>
          <w:lang w:val="ro-RO"/>
        </w:rPr>
        <w:t>ă</w:t>
      </w:r>
      <w:r w:rsidR="00CD76AF" w:rsidRPr="008C0C6F">
        <w:rPr>
          <w:sz w:val="28"/>
          <w:szCs w:val="28"/>
          <w:lang w:val="ro-RO"/>
        </w:rPr>
        <w:t xml:space="preserve">rii </w:t>
      </w:r>
      <w:r w:rsidR="005D6F44">
        <w:rPr>
          <w:sz w:val="28"/>
          <w:szCs w:val="28"/>
          <w:lang w:val="ro-RO"/>
        </w:rPr>
        <w:t xml:space="preserve">bugetului, </w:t>
      </w:r>
      <w:r w:rsidR="00CD76AF" w:rsidRPr="008C0C6F">
        <w:rPr>
          <w:sz w:val="28"/>
          <w:szCs w:val="28"/>
          <w:lang w:val="ro-RO"/>
        </w:rPr>
        <w:t>la partea</w:t>
      </w:r>
      <w:r w:rsidRPr="008C0C6F">
        <w:rPr>
          <w:sz w:val="28"/>
          <w:szCs w:val="28"/>
          <w:lang w:val="ro-RO"/>
        </w:rPr>
        <w:t xml:space="preserve"> de cheltuieli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este rezultatul faptului c</w:t>
      </w:r>
      <w:r w:rsidR="005D6F44">
        <w:rPr>
          <w:sz w:val="28"/>
          <w:szCs w:val="28"/>
          <w:lang w:val="ro-RO"/>
        </w:rPr>
        <w:t>ă</w:t>
      </w:r>
      <w:r w:rsidRPr="008C0C6F">
        <w:rPr>
          <w:sz w:val="28"/>
          <w:szCs w:val="28"/>
          <w:lang w:val="ro-RO"/>
        </w:rPr>
        <w:t xml:space="preserve"> finan</w:t>
      </w:r>
      <w:r w:rsidR="005D6F44">
        <w:rPr>
          <w:sz w:val="28"/>
          <w:szCs w:val="28"/>
          <w:lang w:val="ro-RO"/>
        </w:rPr>
        <w:t>ț</w:t>
      </w:r>
      <w:r w:rsidRPr="008C0C6F">
        <w:rPr>
          <w:sz w:val="28"/>
          <w:szCs w:val="28"/>
          <w:lang w:val="ro-RO"/>
        </w:rPr>
        <w:t>area cheltuiel</w:t>
      </w:r>
      <w:r w:rsidR="005D6F44">
        <w:rPr>
          <w:sz w:val="28"/>
          <w:szCs w:val="28"/>
          <w:lang w:val="ro-RO"/>
        </w:rPr>
        <w:t>i</w:t>
      </w:r>
      <w:r w:rsidRPr="008C0C6F">
        <w:rPr>
          <w:sz w:val="28"/>
          <w:szCs w:val="28"/>
          <w:lang w:val="ro-RO"/>
        </w:rPr>
        <w:t>lor s-a efectuat pe m</w:t>
      </w:r>
      <w:r w:rsidR="005D6F44">
        <w:rPr>
          <w:sz w:val="28"/>
          <w:szCs w:val="28"/>
          <w:lang w:val="ro-RO"/>
        </w:rPr>
        <w:t>ă</w:t>
      </w:r>
      <w:r w:rsidRPr="008C0C6F">
        <w:rPr>
          <w:sz w:val="28"/>
          <w:szCs w:val="28"/>
          <w:lang w:val="ro-RO"/>
        </w:rPr>
        <w:t xml:space="preserve">sura </w:t>
      </w:r>
      <w:r w:rsidR="007751E9" w:rsidRPr="008C0C6F">
        <w:rPr>
          <w:sz w:val="28"/>
          <w:szCs w:val="28"/>
          <w:lang w:val="ro-RO"/>
        </w:rPr>
        <w:t>efectu</w:t>
      </w:r>
      <w:r w:rsidR="005D6F44">
        <w:rPr>
          <w:sz w:val="28"/>
          <w:szCs w:val="28"/>
          <w:lang w:val="ro-RO"/>
        </w:rPr>
        <w:t>ă</w:t>
      </w:r>
      <w:r w:rsidR="007751E9" w:rsidRPr="008C0C6F">
        <w:rPr>
          <w:sz w:val="28"/>
          <w:szCs w:val="28"/>
          <w:lang w:val="ro-RO"/>
        </w:rPr>
        <w:t>rii lucr</w:t>
      </w:r>
      <w:r w:rsidR="005D6F44">
        <w:rPr>
          <w:sz w:val="28"/>
          <w:szCs w:val="28"/>
          <w:lang w:val="ro-RO"/>
        </w:rPr>
        <w:t>ărilor ș</w:t>
      </w:r>
      <w:r w:rsidR="007751E9" w:rsidRPr="008C0C6F">
        <w:rPr>
          <w:sz w:val="28"/>
          <w:szCs w:val="28"/>
          <w:lang w:val="ro-RO"/>
        </w:rPr>
        <w:t>i contract</w:t>
      </w:r>
      <w:r w:rsidR="005D6F44">
        <w:rPr>
          <w:sz w:val="28"/>
          <w:szCs w:val="28"/>
          <w:lang w:val="ro-RO"/>
        </w:rPr>
        <w:t>ă</w:t>
      </w:r>
      <w:r w:rsidR="007751E9" w:rsidRPr="008C0C6F">
        <w:rPr>
          <w:sz w:val="28"/>
          <w:szCs w:val="28"/>
          <w:lang w:val="ro-RO"/>
        </w:rPr>
        <w:t>rii serviciilor.</w:t>
      </w:r>
    </w:p>
    <w:p w:rsidR="002A5D7D" w:rsidRPr="008C0C6F" w:rsidRDefault="002A5D7D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D471C1" w:rsidRDefault="005D621A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Conform datelor raportului anual, executarea bugetului local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</w:t>
      </w:r>
      <w:r w:rsidR="00227AA9" w:rsidRPr="008C0C6F">
        <w:rPr>
          <w:sz w:val="28"/>
          <w:szCs w:val="28"/>
          <w:lang w:val="ro-RO"/>
        </w:rPr>
        <w:t>la partea de cheltuieli</w:t>
      </w:r>
      <w:r w:rsidR="005D6F44">
        <w:rPr>
          <w:sz w:val="28"/>
          <w:szCs w:val="28"/>
          <w:lang w:val="ro-RO"/>
        </w:rPr>
        <w:t>,</w:t>
      </w:r>
      <w:r w:rsidR="00227AA9" w:rsidRPr="008C0C6F">
        <w:rPr>
          <w:sz w:val="28"/>
          <w:szCs w:val="28"/>
          <w:lang w:val="ro-RO"/>
        </w:rPr>
        <w:t xml:space="preserve"> dup</w:t>
      </w:r>
      <w:r w:rsidR="005D6F44">
        <w:rPr>
          <w:sz w:val="28"/>
          <w:szCs w:val="28"/>
          <w:lang w:val="ro-RO"/>
        </w:rPr>
        <w:t>ă</w:t>
      </w:r>
      <w:r w:rsidR="00227AA9" w:rsidRPr="008C0C6F">
        <w:rPr>
          <w:sz w:val="28"/>
          <w:szCs w:val="28"/>
          <w:lang w:val="ro-RO"/>
        </w:rPr>
        <w:t xml:space="preserve"> ponderea ce o </w:t>
      </w:r>
      <w:r w:rsidR="00417B8A" w:rsidRPr="008C0C6F">
        <w:rPr>
          <w:sz w:val="28"/>
          <w:szCs w:val="28"/>
          <w:lang w:val="ro-RO"/>
        </w:rPr>
        <w:t>are</w:t>
      </w:r>
      <w:r w:rsidR="00227AA9" w:rsidRPr="008C0C6F">
        <w:rPr>
          <w:sz w:val="28"/>
          <w:szCs w:val="28"/>
          <w:lang w:val="ro-RO"/>
        </w:rPr>
        <w:t xml:space="preserve"> </w:t>
      </w:r>
      <w:r w:rsidR="005D6F44">
        <w:rPr>
          <w:sz w:val="28"/>
          <w:szCs w:val="28"/>
          <w:lang w:val="ro-RO"/>
        </w:rPr>
        <w:t>î</w:t>
      </w:r>
      <w:r w:rsidR="00227AA9" w:rsidRPr="008C0C6F">
        <w:rPr>
          <w:sz w:val="28"/>
          <w:szCs w:val="28"/>
          <w:lang w:val="ro-RO"/>
        </w:rPr>
        <w:t>n totalul cheltuiel</w:t>
      </w:r>
      <w:r w:rsidR="005D6F44">
        <w:rPr>
          <w:sz w:val="28"/>
          <w:szCs w:val="28"/>
          <w:lang w:val="ro-RO"/>
        </w:rPr>
        <w:t>i</w:t>
      </w:r>
      <w:r w:rsidR="00227AA9" w:rsidRPr="008C0C6F">
        <w:rPr>
          <w:sz w:val="28"/>
          <w:szCs w:val="28"/>
          <w:lang w:val="ro-RO"/>
        </w:rPr>
        <w:t>lor,</w:t>
      </w:r>
      <w:r w:rsidR="00EF53BF" w:rsidRPr="008C0C6F">
        <w:rPr>
          <w:sz w:val="28"/>
          <w:szCs w:val="28"/>
          <w:lang w:val="ro-RO"/>
        </w:rPr>
        <w:t xml:space="preserve"> </w:t>
      </w:r>
      <w:r w:rsidR="00227AA9" w:rsidRPr="008C0C6F">
        <w:rPr>
          <w:sz w:val="28"/>
          <w:szCs w:val="28"/>
          <w:lang w:val="ro-RO"/>
        </w:rPr>
        <w:t>sunt redate dup</w:t>
      </w:r>
      <w:r w:rsidR="005D6F44">
        <w:rPr>
          <w:sz w:val="28"/>
          <w:szCs w:val="28"/>
          <w:lang w:val="ro-RO"/>
        </w:rPr>
        <w:t>ă</w:t>
      </w:r>
      <w:r w:rsidR="00227AA9" w:rsidRPr="008C0C6F">
        <w:rPr>
          <w:sz w:val="28"/>
          <w:szCs w:val="28"/>
          <w:lang w:val="ro-RO"/>
        </w:rPr>
        <w:t xml:space="preserve"> cum urmeaz</w:t>
      </w:r>
      <w:r w:rsidR="005D6F44">
        <w:rPr>
          <w:sz w:val="28"/>
          <w:szCs w:val="28"/>
          <w:lang w:val="ro-RO"/>
        </w:rPr>
        <w:t>ă</w:t>
      </w:r>
      <w:r w:rsidR="00D471C1" w:rsidRPr="008C0C6F">
        <w:rPr>
          <w:sz w:val="28"/>
          <w:szCs w:val="28"/>
          <w:lang w:val="ro-RO"/>
        </w:rPr>
        <w:t>: pentru cheltuieli de personal, incluse în statele de retribuție pentru anul 20</w:t>
      </w:r>
      <w:r w:rsidR="00CD76AF" w:rsidRPr="008C0C6F">
        <w:rPr>
          <w:sz w:val="28"/>
          <w:szCs w:val="28"/>
          <w:lang w:val="ro-RO"/>
        </w:rPr>
        <w:t>2</w:t>
      </w:r>
      <w:r w:rsidR="00046E3D" w:rsidRPr="008C0C6F">
        <w:rPr>
          <w:sz w:val="28"/>
          <w:szCs w:val="28"/>
          <w:lang w:val="ro-RO"/>
        </w:rPr>
        <w:t>2</w:t>
      </w:r>
      <w:r w:rsidR="00D471C1" w:rsidRPr="008C0C6F">
        <w:rPr>
          <w:sz w:val="28"/>
          <w:szCs w:val="28"/>
          <w:lang w:val="ro-RO"/>
        </w:rPr>
        <w:t xml:space="preserve"> – </w:t>
      </w:r>
      <w:r w:rsidR="00C021AC" w:rsidRPr="008C0C6F">
        <w:rPr>
          <w:sz w:val="28"/>
          <w:szCs w:val="28"/>
          <w:lang w:val="ro-RO"/>
        </w:rPr>
        <w:t>11493</w:t>
      </w:r>
      <w:r w:rsidR="00417B8A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3</w:t>
      </w:r>
      <w:r w:rsidR="00D471C1" w:rsidRPr="008C0C6F">
        <w:rPr>
          <w:sz w:val="28"/>
          <w:szCs w:val="28"/>
          <w:lang w:val="ro-RO"/>
        </w:rPr>
        <w:t xml:space="preserve"> mii lei</w:t>
      </w:r>
      <w:r w:rsidR="007751E9" w:rsidRPr="008C0C6F">
        <w:rPr>
          <w:sz w:val="28"/>
          <w:szCs w:val="28"/>
          <w:lang w:val="ro-RO"/>
        </w:rPr>
        <w:t>,</w:t>
      </w:r>
      <w:r w:rsidR="005D6F44">
        <w:rPr>
          <w:sz w:val="28"/>
          <w:szCs w:val="28"/>
          <w:lang w:val="ro-RO"/>
        </w:rPr>
        <w:t xml:space="preserve"> </w:t>
      </w:r>
      <w:r w:rsidR="007751E9" w:rsidRPr="008C0C6F">
        <w:rPr>
          <w:sz w:val="28"/>
          <w:szCs w:val="28"/>
          <w:lang w:val="ro-RO"/>
        </w:rPr>
        <w:t xml:space="preserve">sau </w:t>
      </w:r>
      <w:r w:rsidR="00C021AC" w:rsidRPr="008C0C6F">
        <w:rPr>
          <w:sz w:val="28"/>
          <w:szCs w:val="28"/>
          <w:lang w:val="ro-RO"/>
        </w:rPr>
        <w:t>29</w:t>
      </w:r>
      <w:r w:rsidR="007751E9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6</w:t>
      </w:r>
      <w:r w:rsidR="005D6F44">
        <w:rPr>
          <w:sz w:val="28"/>
          <w:szCs w:val="28"/>
          <w:lang w:val="ro-RO"/>
        </w:rPr>
        <w:t>% din total cheltuieli (c</w:t>
      </w:r>
      <w:r w:rsidR="007751E9" w:rsidRPr="008C0C6F">
        <w:rPr>
          <w:sz w:val="28"/>
          <w:szCs w:val="28"/>
          <w:lang w:val="ro-RO"/>
        </w:rPr>
        <w:t>re</w:t>
      </w:r>
      <w:r w:rsidR="005D6F44">
        <w:rPr>
          <w:sz w:val="28"/>
          <w:szCs w:val="28"/>
          <w:lang w:val="ro-RO"/>
        </w:rPr>
        <w:t>ș</w:t>
      </w:r>
      <w:r w:rsidR="007751E9" w:rsidRPr="008C0C6F">
        <w:rPr>
          <w:sz w:val="28"/>
          <w:szCs w:val="28"/>
          <w:lang w:val="ro-RO"/>
        </w:rPr>
        <w:t>terea cheltuiel</w:t>
      </w:r>
      <w:r w:rsidR="005D6F44">
        <w:rPr>
          <w:sz w:val="28"/>
          <w:szCs w:val="28"/>
          <w:lang w:val="ro-RO"/>
        </w:rPr>
        <w:t>i</w:t>
      </w:r>
      <w:r w:rsidR="007751E9" w:rsidRPr="008C0C6F">
        <w:rPr>
          <w:sz w:val="28"/>
          <w:szCs w:val="28"/>
          <w:lang w:val="ro-RO"/>
        </w:rPr>
        <w:t>lor de personal</w:t>
      </w:r>
      <w:r w:rsidR="005D6F44">
        <w:rPr>
          <w:sz w:val="28"/>
          <w:szCs w:val="28"/>
          <w:lang w:val="ro-RO"/>
        </w:rPr>
        <w:t>,</w:t>
      </w:r>
      <w:r w:rsidR="007751E9" w:rsidRPr="008C0C6F">
        <w:rPr>
          <w:sz w:val="28"/>
          <w:szCs w:val="28"/>
          <w:lang w:val="ro-RO"/>
        </w:rPr>
        <w:t xml:space="preserve"> </w:t>
      </w:r>
      <w:r w:rsidR="00417B8A" w:rsidRPr="008C0C6F">
        <w:rPr>
          <w:sz w:val="28"/>
          <w:szCs w:val="28"/>
          <w:lang w:val="ro-RO"/>
        </w:rPr>
        <w:t>fa</w:t>
      </w:r>
      <w:r w:rsidR="005D6F44">
        <w:rPr>
          <w:sz w:val="28"/>
          <w:szCs w:val="28"/>
          <w:lang w:val="ro-RO"/>
        </w:rPr>
        <w:t>ță</w:t>
      </w:r>
      <w:r w:rsidR="00417B8A" w:rsidRPr="008C0C6F">
        <w:rPr>
          <w:sz w:val="28"/>
          <w:szCs w:val="28"/>
          <w:lang w:val="ro-RO"/>
        </w:rPr>
        <w:t xml:space="preserve"> de anul trecut</w:t>
      </w:r>
      <w:r w:rsidR="005D6F44">
        <w:rPr>
          <w:sz w:val="28"/>
          <w:szCs w:val="28"/>
          <w:lang w:val="ro-RO"/>
        </w:rPr>
        <w:t>,</w:t>
      </w:r>
      <w:r w:rsidR="00417B8A" w:rsidRPr="008C0C6F">
        <w:rPr>
          <w:sz w:val="28"/>
          <w:szCs w:val="28"/>
          <w:lang w:val="ro-RO"/>
        </w:rPr>
        <w:t xml:space="preserve"> </w:t>
      </w:r>
      <w:r w:rsidR="007751E9" w:rsidRPr="008C0C6F">
        <w:rPr>
          <w:sz w:val="28"/>
          <w:szCs w:val="28"/>
          <w:lang w:val="ro-RO"/>
        </w:rPr>
        <w:t>este cauzat</w:t>
      </w:r>
      <w:r w:rsidR="005D6F44">
        <w:rPr>
          <w:sz w:val="28"/>
          <w:szCs w:val="28"/>
          <w:lang w:val="ro-RO"/>
        </w:rPr>
        <w:t>ă</w:t>
      </w:r>
      <w:r w:rsidR="007751E9" w:rsidRPr="008C0C6F">
        <w:rPr>
          <w:sz w:val="28"/>
          <w:szCs w:val="28"/>
          <w:lang w:val="ro-RO"/>
        </w:rPr>
        <w:t xml:space="preserve"> de major</w:t>
      </w:r>
      <w:r w:rsidR="005D6F44">
        <w:rPr>
          <w:sz w:val="28"/>
          <w:szCs w:val="28"/>
          <w:lang w:val="ro-RO"/>
        </w:rPr>
        <w:t>ă</w:t>
      </w:r>
      <w:r w:rsidR="007751E9" w:rsidRPr="008C0C6F">
        <w:rPr>
          <w:sz w:val="28"/>
          <w:szCs w:val="28"/>
          <w:lang w:val="ro-RO"/>
        </w:rPr>
        <w:t>rile salariale</w:t>
      </w:r>
      <w:r w:rsidR="00417B8A" w:rsidRPr="008C0C6F">
        <w:rPr>
          <w:sz w:val="28"/>
          <w:szCs w:val="28"/>
          <w:lang w:val="ro-RO"/>
        </w:rPr>
        <w:t xml:space="preserve"> nesemnificative</w:t>
      </w:r>
      <w:r w:rsidR="005D6F44">
        <w:rPr>
          <w:sz w:val="28"/>
          <w:szCs w:val="28"/>
          <w:lang w:val="ro-RO"/>
        </w:rPr>
        <w:t>)</w:t>
      </w:r>
      <w:r w:rsidR="00D471C1" w:rsidRPr="008C0C6F">
        <w:rPr>
          <w:sz w:val="28"/>
          <w:szCs w:val="28"/>
          <w:lang w:val="ro-RO"/>
        </w:rPr>
        <w:t>; alte cheltuieli</w:t>
      </w:r>
      <w:r w:rsidR="007751E9" w:rsidRPr="008C0C6F">
        <w:rPr>
          <w:sz w:val="28"/>
          <w:szCs w:val="28"/>
          <w:lang w:val="ro-RO"/>
        </w:rPr>
        <w:t xml:space="preserve"> și servicii </w:t>
      </w:r>
      <w:r w:rsidR="00D471C1" w:rsidRPr="008C0C6F">
        <w:rPr>
          <w:sz w:val="28"/>
          <w:szCs w:val="28"/>
          <w:lang w:val="ro-RO"/>
        </w:rPr>
        <w:t xml:space="preserve"> – </w:t>
      </w:r>
      <w:r w:rsidR="00C021AC" w:rsidRPr="008C0C6F">
        <w:rPr>
          <w:sz w:val="28"/>
          <w:szCs w:val="28"/>
          <w:lang w:val="ro-RO"/>
        </w:rPr>
        <w:t>4599</w:t>
      </w:r>
      <w:r w:rsidR="00D471C1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4</w:t>
      </w:r>
      <w:r w:rsidR="00D471C1" w:rsidRPr="008C0C6F">
        <w:rPr>
          <w:sz w:val="28"/>
          <w:szCs w:val="28"/>
          <w:lang w:val="ro-RO"/>
        </w:rPr>
        <w:t xml:space="preserve"> mii lei.</w:t>
      </w:r>
    </w:p>
    <w:p w:rsidR="002A5D7D" w:rsidRPr="008C0C6F" w:rsidRDefault="002A5D7D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D471C1" w:rsidRDefault="00D471C1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Cheltuieli pentru activele nefinanciare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în care se includ</w:t>
      </w:r>
      <w:r w:rsidR="005D6F44">
        <w:rPr>
          <w:sz w:val="28"/>
          <w:szCs w:val="28"/>
          <w:lang w:val="ro-RO"/>
        </w:rPr>
        <w:t>:</w:t>
      </w:r>
      <w:r w:rsidRPr="008C0C6F">
        <w:rPr>
          <w:sz w:val="28"/>
          <w:szCs w:val="28"/>
          <w:lang w:val="ro-RO"/>
        </w:rPr>
        <w:t xml:space="preserve"> reparații capitale, mașini și utilaje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alte mijloace fixe, stocuri de mărfuri și materiale, carburanți</w:t>
      </w:r>
      <w:r w:rsidR="005D6F44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au fost executat</w:t>
      </w:r>
      <w:r w:rsidR="005D6F44">
        <w:rPr>
          <w:sz w:val="28"/>
          <w:szCs w:val="28"/>
          <w:lang w:val="ro-RO"/>
        </w:rPr>
        <w:t>e</w:t>
      </w:r>
      <w:r w:rsidRPr="008C0C6F">
        <w:rPr>
          <w:sz w:val="28"/>
          <w:szCs w:val="28"/>
          <w:lang w:val="ro-RO"/>
        </w:rPr>
        <w:t xml:space="preserve"> </w:t>
      </w:r>
      <w:r w:rsidR="00C021AC" w:rsidRPr="008C0C6F">
        <w:rPr>
          <w:sz w:val="28"/>
          <w:szCs w:val="28"/>
          <w:lang w:val="ro-RO"/>
        </w:rPr>
        <w:t>22710</w:t>
      </w:r>
      <w:r w:rsidR="007751E9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7</w:t>
      </w:r>
      <w:r w:rsidR="007751E9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mii lei.</w:t>
      </w:r>
    </w:p>
    <w:p w:rsidR="002A5D7D" w:rsidRPr="008C0C6F" w:rsidRDefault="002A5D7D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277E51" w:rsidRPr="008C0C6F" w:rsidRDefault="00277E51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În evidența contabilă, la 31.12.20</w:t>
      </w:r>
      <w:r w:rsidR="002121C0" w:rsidRPr="008C0C6F">
        <w:rPr>
          <w:sz w:val="28"/>
          <w:szCs w:val="28"/>
          <w:lang w:val="ro-RO"/>
        </w:rPr>
        <w:t>2</w:t>
      </w:r>
      <w:r w:rsidR="00C021AC" w:rsidRPr="008C0C6F">
        <w:rPr>
          <w:sz w:val="28"/>
          <w:szCs w:val="28"/>
          <w:lang w:val="ro-RO"/>
        </w:rPr>
        <w:t>2</w:t>
      </w:r>
      <w:r w:rsidRPr="008C0C6F">
        <w:rPr>
          <w:sz w:val="28"/>
          <w:szCs w:val="28"/>
          <w:lang w:val="ro-RO"/>
        </w:rPr>
        <w:t xml:space="preserve">, s-au înregistrat datorii, în sumă de </w:t>
      </w:r>
      <w:r w:rsidR="00C021AC" w:rsidRPr="008C0C6F">
        <w:rPr>
          <w:sz w:val="28"/>
          <w:szCs w:val="28"/>
          <w:lang w:val="ro-RO"/>
        </w:rPr>
        <w:t>1022</w:t>
      </w:r>
      <w:r w:rsidR="00686596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5</w:t>
      </w:r>
      <w:r w:rsidRPr="008C0C6F">
        <w:rPr>
          <w:sz w:val="28"/>
          <w:szCs w:val="28"/>
          <w:lang w:val="ro-RO"/>
        </w:rPr>
        <w:t xml:space="preserve"> mii lei, cea mai mare parte a acestora, fiind la compartimentele remunerarea muncii și contribuțiile </w:t>
      </w:r>
      <w:r w:rsidR="00C021AC" w:rsidRPr="008C0C6F">
        <w:rPr>
          <w:sz w:val="28"/>
          <w:szCs w:val="28"/>
          <w:lang w:val="ro-RO"/>
        </w:rPr>
        <w:t xml:space="preserve">sociale, </w:t>
      </w:r>
      <w:r w:rsidR="00686596" w:rsidRPr="008C0C6F">
        <w:rPr>
          <w:sz w:val="28"/>
          <w:szCs w:val="28"/>
          <w:lang w:val="ro-RO"/>
        </w:rPr>
        <w:t xml:space="preserve"> </w:t>
      </w:r>
      <w:r w:rsidR="00C021AC" w:rsidRPr="008C0C6F">
        <w:rPr>
          <w:sz w:val="28"/>
          <w:szCs w:val="28"/>
          <w:lang w:val="ro-RO"/>
        </w:rPr>
        <w:t>1019</w:t>
      </w:r>
      <w:r w:rsidR="00686596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3</w:t>
      </w:r>
      <w:r w:rsidR="00686596" w:rsidRPr="008C0C6F">
        <w:rPr>
          <w:sz w:val="28"/>
          <w:szCs w:val="28"/>
          <w:lang w:val="ro-RO"/>
        </w:rPr>
        <w:t xml:space="preserve"> mii lei</w:t>
      </w:r>
      <w:r w:rsidRPr="008C0C6F">
        <w:rPr>
          <w:sz w:val="28"/>
          <w:szCs w:val="28"/>
          <w:lang w:val="ro-RO"/>
        </w:rPr>
        <w:t>, care urmează să</w:t>
      </w:r>
      <w:r w:rsidR="00686596" w:rsidRPr="008C0C6F">
        <w:rPr>
          <w:sz w:val="28"/>
          <w:szCs w:val="28"/>
          <w:lang w:val="ro-RO"/>
        </w:rPr>
        <w:t xml:space="preserve"> fie achitate în luna următoare,</w:t>
      </w:r>
      <w:r w:rsidR="005D6F44">
        <w:rPr>
          <w:sz w:val="28"/>
          <w:szCs w:val="28"/>
          <w:lang w:val="ro-RO"/>
        </w:rPr>
        <w:t xml:space="preserve"> </w:t>
      </w:r>
      <w:r w:rsidR="00686596" w:rsidRPr="008C0C6F">
        <w:rPr>
          <w:sz w:val="28"/>
          <w:szCs w:val="28"/>
          <w:lang w:val="ro-RO"/>
        </w:rPr>
        <w:t xml:space="preserve">dar </w:t>
      </w:r>
      <w:r w:rsidR="005D6F44">
        <w:rPr>
          <w:sz w:val="28"/>
          <w:szCs w:val="28"/>
          <w:lang w:val="ro-RO"/>
        </w:rPr>
        <w:t>ș</w:t>
      </w:r>
      <w:r w:rsidR="00686596" w:rsidRPr="008C0C6F">
        <w:rPr>
          <w:sz w:val="28"/>
          <w:szCs w:val="28"/>
          <w:lang w:val="ro-RO"/>
        </w:rPr>
        <w:t>i datorii fa</w:t>
      </w:r>
      <w:r w:rsidR="005D6F44">
        <w:rPr>
          <w:sz w:val="28"/>
          <w:szCs w:val="28"/>
          <w:lang w:val="ro-RO"/>
        </w:rPr>
        <w:t>ță</w:t>
      </w:r>
      <w:r w:rsidR="00686596" w:rsidRPr="008C0C6F">
        <w:rPr>
          <w:sz w:val="28"/>
          <w:szCs w:val="28"/>
          <w:lang w:val="ro-RO"/>
        </w:rPr>
        <w:t xml:space="preserve"> de agen</w:t>
      </w:r>
      <w:r w:rsidR="005D6F44">
        <w:rPr>
          <w:sz w:val="28"/>
          <w:szCs w:val="28"/>
          <w:lang w:val="ro-RO"/>
        </w:rPr>
        <w:t>ți</w:t>
      </w:r>
      <w:r w:rsidR="00686596" w:rsidRPr="008C0C6F">
        <w:rPr>
          <w:sz w:val="28"/>
          <w:szCs w:val="28"/>
          <w:lang w:val="ro-RO"/>
        </w:rPr>
        <w:t xml:space="preserve">i economici </w:t>
      </w:r>
      <w:r w:rsidR="005D6F44">
        <w:rPr>
          <w:sz w:val="28"/>
          <w:szCs w:val="28"/>
          <w:lang w:val="ro-RO"/>
        </w:rPr>
        <w:t xml:space="preserve">- </w:t>
      </w:r>
      <w:r w:rsidR="00C021AC" w:rsidRPr="008C0C6F">
        <w:rPr>
          <w:sz w:val="28"/>
          <w:szCs w:val="28"/>
          <w:lang w:val="ro-RO"/>
        </w:rPr>
        <w:t>3</w:t>
      </w:r>
      <w:r w:rsidR="00686596" w:rsidRPr="008C0C6F">
        <w:rPr>
          <w:sz w:val="28"/>
          <w:szCs w:val="28"/>
          <w:lang w:val="ro-RO"/>
        </w:rPr>
        <w:t>,</w:t>
      </w:r>
      <w:r w:rsidR="00C021AC" w:rsidRPr="008C0C6F">
        <w:rPr>
          <w:sz w:val="28"/>
          <w:szCs w:val="28"/>
          <w:lang w:val="ro-RO"/>
        </w:rPr>
        <w:t>2</w:t>
      </w:r>
      <w:r w:rsidR="00686596" w:rsidRPr="008C0C6F">
        <w:rPr>
          <w:sz w:val="28"/>
          <w:szCs w:val="28"/>
          <w:lang w:val="ro-RO"/>
        </w:rPr>
        <w:t xml:space="preserve"> mii lei.</w:t>
      </w:r>
    </w:p>
    <w:p w:rsidR="006F4BD1" w:rsidRPr="008C0C6F" w:rsidRDefault="006F4BD1" w:rsidP="008C0C6F">
      <w:pPr>
        <w:spacing w:line="276" w:lineRule="auto"/>
        <w:ind w:right="-284" w:firstLine="851"/>
        <w:jc w:val="both"/>
        <w:rPr>
          <w:sz w:val="28"/>
          <w:szCs w:val="28"/>
          <w:lang w:val="ro-RO"/>
        </w:rPr>
      </w:pPr>
    </w:p>
    <w:p w:rsidR="006F4BD1" w:rsidRPr="005D6F44" w:rsidRDefault="006F4BD1" w:rsidP="005D6F44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b/>
          <w:sz w:val="28"/>
          <w:szCs w:val="28"/>
          <w:lang w:val="ro-RO"/>
        </w:rPr>
      </w:pPr>
      <w:r w:rsidRPr="005D6F44">
        <w:rPr>
          <w:b/>
          <w:sz w:val="28"/>
          <w:szCs w:val="28"/>
          <w:lang w:val="ro-RO"/>
        </w:rPr>
        <w:t>Cheltuielile bugetului local în cadrul grupelor funcționale principale</w:t>
      </w:r>
    </w:p>
    <w:p w:rsidR="006F4BD1" w:rsidRPr="008C0C6F" w:rsidRDefault="006F4BD1" w:rsidP="008C0C6F">
      <w:pPr>
        <w:spacing w:line="276" w:lineRule="auto"/>
        <w:ind w:right="-284" w:firstLine="851"/>
        <w:jc w:val="both"/>
        <w:rPr>
          <w:b/>
          <w:sz w:val="28"/>
          <w:szCs w:val="28"/>
          <w:lang w:val="ro-RO"/>
        </w:rPr>
      </w:pPr>
    </w:p>
    <w:p w:rsidR="006F4BD1" w:rsidRPr="008C0C6F" w:rsidRDefault="00686596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Autori</w:t>
      </w:r>
      <w:r w:rsidR="005D6F44">
        <w:rPr>
          <w:sz w:val="28"/>
          <w:szCs w:val="28"/>
          <w:lang w:val="ro-RO"/>
        </w:rPr>
        <w:t>ta</w:t>
      </w:r>
      <w:r w:rsidRPr="008C0C6F">
        <w:rPr>
          <w:sz w:val="28"/>
          <w:szCs w:val="28"/>
          <w:lang w:val="ro-RO"/>
        </w:rPr>
        <w:t xml:space="preserve">tea </w:t>
      </w:r>
      <w:r w:rsidR="006F4BD1" w:rsidRPr="008C0C6F">
        <w:rPr>
          <w:sz w:val="28"/>
          <w:szCs w:val="28"/>
          <w:lang w:val="ro-RO"/>
        </w:rPr>
        <w:t>executive</w:t>
      </w:r>
      <w:r w:rsidR="005D6F44">
        <w:rPr>
          <w:sz w:val="28"/>
          <w:szCs w:val="28"/>
          <w:lang w:val="ro-RO"/>
        </w:rPr>
        <w:t>lor locale ș</w:t>
      </w:r>
      <w:r w:rsidRPr="008C0C6F">
        <w:rPr>
          <w:sz w:val="28"/>
          <w:szCs w:val="28"/>
          <w:lang w:val="ro-RO"/>
        </w:rPr>
        <w:t>i serviciile de suport</w:t>
      </w:r>
    </w:p>
    <w:p w:rsidR="006F4BD1" w:rsidRPr="008C0C6F" w:rsidRDefault="005D6F44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6F4BD1" w:rsidRPr="008C0C6F">
        <w:rPr>
          <w:sz w:val="28"/>
          <w:szCs w:val="28"/>
          <w:lang w:val="ro-RO"/>
        </w:rPr>
        <w:t xml:space="preserve">Pentru această grupă au fost executate mijloace financiare în sumă de </w:t>
      </w:r>
      <w:r w:rsidR="008B2BCF" w:rsidRPr="008C0C6F">
        <w:rPr>
          <w:sz w:val="28"/>
          <w:szCs w:val="28"/>
          <w:lang w:val="ro-RO"/>
        </w:rPr>
        <w:t>4569</w:t>
      </w:r>
      <w:r w:rsidR="00686596"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2</w:t>
      </w:r>
      <w:r w:rsidR="006F4BD1" w:rsidRPr="008C0C6F">
        <w:rPr>
          <w:sz w:val="28"/>
          <w:szCs w:val="28"/>
          <w:lang w:val="ro-RO"/>
        </w:rPr>
        <w:t xml:space="preserve"> mii lei.</w:t>
      </w:r>
    </w:p>
    <w:p w:rsidR="003138B0" w:rsidRPr="008C0C6F" w:rsidRDefault="003138B0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</w:p>
    <w:p w:rsidR="006F4BD1" w:rsidRPr="008C0C6F" w:rsidRDefault="006F4BD1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Servicii în domeniul culturii</w:t>
      </w:r>
    </w:p>
    <w:p w:rsidR="006F4BD1" w:rsidRPr="008C0C6F" w:rsidRDefault="005D6F44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6F4BD1" w:rsidRPr="008C0C6F">
        <w:rPr>
          <w:sz w:val="28"/>
          <w:szCs w:val="28"/>
          <w:lang w:val="ro-RO"/>
        </w:rPr>
        <w:t xml:space="preserve">La grupa dată, s-a executat suma de </w:t>
      </w:r>
      <w:r w:rsidR="008B2BCF" w:rsidRPr="008C0C6F">
        <w:rPr>
          <w:sz w:val="28"/>
          <w:szCs w:val="28"/>
          <w:lang w:val="ro-RO"/>
        </w:rPr>
        <w:t xml:space="preserve">215,7 </w:t>
      </w:r>
      <w:r w:rsidR="006F4BD1" w:rsidRPr="008C0C6F">
        <w:rPr>
          <w:sz w:val="28"/>
          <w:szCs w:val="28"/>
          <w:lang w:val="ro-RO"/>
        </w:rPr>
        <w:t>mii lei pentru Bibliotec</w:t>
      </w:r>
      <w:r w:rsidR="003138B0" w:rsidRPr="008C0C6F">
        <w:rPr>
          <w:sz w:val="28"/>
          <w:szCs w:val="28"/>
          <w:lang w:val="ro-RO"/>
        </w:rPr>
        <w:t xml:space="preserve">a publică Cojușna și </w:t>
      </w:r>
      <w:r w:rsidR="008B2BCF" w:rsidRPr="008C0C6F">
        <w:rPr>
          <w:sz w:val="28"/>
          <w:szCs w:val="28"/>
          <w:lang w:val="ro-RO"/>
        </w:rPr>
        <w:t>931</w:t>
      </w:r>
      <w:r w:rsidR="00534CBA"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2</w:t>
      </w:r>
      <w:r w:rsidR="003138B0" w:rsidRPr="008C0C6F">
        <w:rPr>
          <w:sz w:val="28"/>
          <w:szCs w:val="28"/>
          <w:lang w:val="ro-RO"/>
        </w:rPr>
        <w:t xml:space="preserve"> mii lei pentru Casa de Cultură Cojușna.</w:t>
      </w:r>
    </w:p>
    <w:p w:rsidR="003138B0" w:rsidRPr="008C0C6F" w:rsidRDefault="003138B0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</w:p>
    <w:p w:rsidR="003138B0" w:rsidRPr="008C0C6F" w:rsidRDefault="00AF08E1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Învățămâ</w:t>
      </w:r>
      <w:r w:rsidR="003138B0" w:rsidRPr="008C0C6F">
        <w:rPr>
          <w:sz w:val="28"/>
          <w:szCs w:val="28"/>
          <w:lang w:val="ro-RO"/>
        </w:rPr>
        <w:t>nt nedefinit după nivel</w:t>
      </w:r>
    </w:p>
    <w:p w:rsidR="003138B0" w:rsidRPr="008C0C6F" w:rsidRDefault="005D6F44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3138B0" w:rsidRPr="008C0C6F">
        <w:rPr>
          <w:sz w:val="28"/>
          <w:szCs w:val="28"/>
          <w:lang w:val="ro-RO"/>
        </w:rPr>
        <w:t>La această grupă</w:t>
      </w:r>
      <w:r>
        <w:rPr>
          <w:sz w:val="28"/>
          <w:szCs w:val="28"/>
          <w:lang w:val="ro-RO"/>
        </w:rPr>
        <w:t>,</w:t>
      </w:r>
      <w:r w:rsidR="003138B0" w:rsidRPr="008C0C6F">
        <w:rPr>
          <w:sz w:val="28"/>
          <w:szCs w:val="28"/>
          <w:lang w:val="ro-RO"/>
        </w:rPr>
        <w:t xml:space="preserve"> se atribuie Școala de Arte </w:t>
      </w:r>
      <w:r>
        <w:rPr>
          <w:sz w:val="28"/>
          <w:szCs w:val="28"/>
          <w:lang w:val="ro-RO"/>
        </w:rPr>
        <w:t xml:space="preserve">„Tatiana </w:t>
      </w:r>
      <w:proofErr w:type="spellStart"/>
      <w:r>
        <w:rPr>
          <w:sz w:val="28"/>
          <w:szCs w:val="28"/>
          <w:lang w:val="ro-RO"/>
        </w:rPr>
        <w:t>Jereghi</w:t>
      </w:r>
      <w:proofErr w:type="spellEnd"/>
      <w:r>
        <w:rPr>
          <w:sz w:val="28"/>
          <w:szCs w:val="28"/>
          <w:lang w:val="ro-RO"/>
        </w:rPr>
        <w:t xml:space="preserve">” </w:t>
      </w:r>
      <w:r w:rsidR="003138B0" w:rsidRPr="008C0C6F">
        <w:rPr>
          <w:sz w:val="28"/>
          <w:szCs w:val="28"/>
          <w:lang w:val="ro-RO"/>
        </w:rPr>
        <w:t xml:space="preserve">pentru care au fost cheltuiți </w:t>
      </w:r>
      <w:r>
        <w:rPr>
          <w:sz w:val="28"/>
          <w:szCs w:val="28"/>
          <w:lang w:val="ro-RO"/>
        </w:rPr>
        <w:t>2026,</w:t>
      </w:r>
      <w:r w:rsidR="008B2BCF" w:rsidRPr="008C0C6F">
        <w:rPr>
          <w:sz w:val="28"/>
          <w:szCs w:val="28"/>
          <w:lang w:val="ro-RO"/>
        </w:rPr>
        <w:t>6</w:t>
      </w:r>
      <w:r w:rsidR="003138B0" w:rsidRPr="008C0C6F">
        <w:rPr>
          <w:sz w:val="28"/>
          <w:szCs w:val="28"/>
          <w:lang w:val="ro-RO"/>
        </w:rPr>
        <w:t xml:space="preserve"> mii lei.</w:t>
      </w:r>
    </w:p>
    <w:p w:rsidR="003138B0" w:rsidRPr="008C0C6F" w:rsidRDefault="003138B0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</w:p>
    <w:p w:rsidR="003138B0" w:rsidRPr="008C0C6F" w:rsidRDefault="003138B0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Educație timpurie</w:t>
      </w:r>
    </w:p>
    <w:p w:rsidR="005F039C" w:rsidRPr="008C0C6F" w:rsidRDefault="003C49BB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Este o</w:t>
      </w:r>
      <w:r w:rsidR="005F039C" w:rsidRPr="008C0C6F">
        <w:rPr>
          <w:sz w:val="28"/>
          <w:szCs w:val="28"/>
          <w:lang w:val="ro-RO"/>
        </w:rPr>
        <w:t>biec</w:t>
      </w:r>
      <w:r w:rsidR="00AF08E1" w:rsidRPr="008C0C6F">
        <w:rPr>
          <w:sz w:val="28"/>
          <w:szCs w:val="28"/>
          <w:lang w:val="ro-RO"/>
        </w:rPr>
        <w:t>tul general în domeniul învățămâ</w:t>
      </w:r>
      <w:r w:rsidR="005F039C" w:rsidRPr="008C0C6F">
        <w:rPr>
          <w:sz w:val="28"/>
          <w:szCs w:val="28"/>
          <w:lang w:val="ro-RO"/>
        </w:rPr>
        <w:t>ntului de dezvoltare a unui sistem eficient de gestionare a finanțelor publice pentru serviciile educaționale. Pentru ramura dată</w:t>
      </w:r>
      <w:r>
        <w:rPr>
          <w:sz w:val="28"/>
          <w:szCs w:val="28"/>
          <w:lang w:val="ro-RO"/>
        </w:rPr>
        <w:t>,</w:t>
      </w:r>
      <w:r w:rsidR="005F039C" w:rsidRPr="008C0C6F">
        <w:rPr>
          <w:sz w:val="28"/>
          <w:szCs w:val="28"/>
          <w:lang w:val="ro-RO"/>
        </w:rPr>
        <w:t xml:space="preserve"> au fost executate </w:t>
      </w:r>
      <w:r>
        <w:rPr>
          <w:sz w:val="28"/>
          <w:szCs w:val="28"/>
          <w:lang w:val="ro-RO"/>
        </w:rPr>
        <w:t xml:space="preserve">următoarele </w:t>
      </w:r>
      <w:r w:rsidR="005F039C" w:rsidRPr="008C0C6F">
        <w:rPr>
          <w:sz w:val="28"/>
          <w:szCs w:val="28"/>
          <w:lang w:val="ro-RO"/>
        </w:rPr>
        <w:t>mijloace financiare și anume: Grădinița nr.</w:t>
      </w:r>
      <w:r>
        <w:rPr>
          <w:sz w:val="28"/>
          <w:szCs w:val="28"/>
          <w:lang w:val="ro-RO"/>
        </w:rPr>
        <w:t xml:space="preserve"> </w:t>
      </w:r>
      <w:r w:rsidR="005F039C" w:rsidRPr="008C0C6F">
        <w:rPr>
          <w:sz w:val="28"/>
          <w:szCs w:val="28"/>
          <w:lang w:val="ro-RO"/>
        </w:rPr>
        <w:t xml:space="preserve">1 – </w:t>
      </w:r>
      <w:r w:rsidR="008B2BCF" w:rsidRPr="008C0C6F">
        <w:rPr>
          <w:sz w:val="28"/>
          <w:szCs w:val="28"/>
          <w:lang w:val="ro-RO"/>
        </w:rPr>
        <w:t>5745</w:t>
      </w:r>
      <w:r w:rsidR="00686596"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8</w:t>
      </w:r>
      <w:r w:rsidR="005F039C" w:rsidRPr="008C0C6F">
        <w:rPr>
          <w:sz w:val="28"/>
          <w:szCs w:val="28"/>
          <w:lang w:val="ro-RO"/>
        </w:rPr>
        <w:t xml:space="preserve"> mii lei și Grădinița nr.</w:t>
      </w:r>
      <w:r>
        <w:rPr>
          <w:sz w:val="28"/>
          <w:szCs w:val="28"/>
          <w:lang w:val="ro-RO"/>
        </w:rPr>
        <w:t xml:space="preserve"> </w:t>
      </w:r>
      <w:r w:rsidR="005F039C" w:rsidRPr="008C0C6F">
        <w:rPr>
          <w:sz w:val="28"/>
          <w:szCs w:val="28"/>
          <w:lang w:val="ro-RO"/>
        </w:rPr>
        <w:t>2</w:t>
      </w:r>
      <w:r w:rsidR="00134CE4" w:rsidRPr="008C0C6F">
        <w:rPr>
          <w:sz w:val="28"/>
          <w:szCs w:val="28"/>
          <w:lang w:val="ro-RO"/>
        </w:rPr>
        <w:t xml:space="preserve"> – </w:t>
      </w:r>
      <w:r w:rsidR="008B2BCF" w:rsidRPr="008C0C6F">
        <w:rPr>
          <w:sz w:val="28"/>
          <w:szCs w:val="28"/>
          <w:lang w:val="ro-RO"/>
        </w:rPr>
        <w:t>4782,0</w:t>
      </w:r>
      <w:r w:rsidR="00134CE4" w:rsidRPr="008C0C6F">
        <w:rPr>
          <w:sz w:val="28"/>
          <w:szCs w:val="28"/>
          <w:lang w:val="ro-RO"/>
        </w:rPr>
        <w:t xml:space="preserve"> mii lei.</w:t>
      </w:r>
    </w:p>
    <w:p w:rsidR="00134CE4" w:rsidRPr="008C0C6F" w:rsidRDefault="00134CE4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</w:p>
    <w:p w:rsidR="00134CE4" w:rsidRPr="008C0C6F" w:rsidRDefault="00134CE4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Dezvoltarea comunală și amenajare executat – </w:t>
      </w:r>
      <w:r w:rsidR="008B2BCF" w:rsidRPr="008C0C6F">
        <w:rPr>
          <w:sz w:val="28"/>
          <w:szCs w:val="28"/>
          <w:lang w:val="ro-RO"/>
        </w:rPr>
        <w:t>7852</w:t>
      </w:r>
      <w:r w:rsidR="00674413"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4</w:t>
      </w:r>
      <w:r w:rsidRPr="008C0C6F">
        <w:rPr>
          <w:sz w:val="28"/>
          <w:szCs w:val="28"/>
          <w:lang w:val="ro-RO"/>
        </w:rPr>
        <w:t xml:space="preserve"> mii lei.</w:t>
      </w:r>
    </w:p>
    <w:p w:rsidR="00134CE4" w:rsidRPr="008C0C6F" w:rsidRDefault="00134CE4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</w:p>
    <w:p w:rsidR="00134CE4" w:rsidRPr="008C0C6F" w:rsidRDefault="00134CE4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Transport rutier (întreținerea drumurilor) executat – </w:t>
      </w:r>
      <w:r w:rsidR="008B2BCF" w:rsidRPr="008C0C6F">
        <w:rPr>
          <w:sz w:val="28"/>
          <w:szCs w:val="28"/>
          <w:lang w:val="ro-RO"/>
        </w:rPr>
        <w:t>9027</w:t>
      </w:r>
      <w:r w:rsidR="00674413"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5</w:t>
      </w:r>
      <w:r w:rsidRPr="008C0C6F">
        <w:rPr>
          <w:sz w:val="28"/>
          <w:szCs w:val="28"/>
          <w:lang w:val="ro-RO"/>
        </w:rPr>
        <w:t xml:space="preserve"> mii lei.</w:t>
      </w:r>
    </w:p>
    <w:p w:rsidR="007A0619" w:rsidRPr="008C0C6F" w:rsidRDefault="007A0619" w:rsidP="008C0C6F">
      <w:pPr>
        <w:pStyle w:val="a3"/>
        <w:jc w:val="both"/>
        <w:rPr>
          <w:sz w:val="28"/>
          <w:szCs w:val="28"/>
          <w:lang w:val="ro-RO"/>
        </w:rPr>
      </w:pPr>
    </w:p>
    <w:p w:rsidR="007A0619" w:rsidRPr="008C0C6F" w:rsidRDefault="007A0619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Pompieri </w:t>
      </w:r>
      <w:r w:rsidR="003C49BB">
        <w:rPr>
          <w:sz w:val="28"/>
          <w:szCs w:val="28"/>
          <w:lang w:val="ro-RO"/>
        </w:rPr>
        <w:t>ș</w:t>
      </w:r>
      <w:r w:rsidRPr="008C0C6F">
        <w:rPr>
          <w:sz w:val="28"/>
          <w:szCs w:val="28"/>
          <w:lang w:val="ro-RO"/>
        </w:rPr>
        <w:t>i salvatori</w:t>
      </w:r>
      <w:r w:rsidRPr="008C0C6F">
        <w:rPr>
          <w:b/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 xml:space="preserve">executat – </w:t>
      </w:r>
      <w:r w:rsidR="008B2BCF" w:rsidRPr="008C0C6F">
        <w:rPr>
          <w:sz w:val="28"/>
          <w:szCs w:val="28"/>
          <w:lang w:val="ro-RO"/>
        </w:rPr>
        <w:t>102</w:t>
      </w:r>
      <w:r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0</w:t>
      </w:r>
      <w:r w:rsidR="003C49BB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mii lei.</w:t>
      </w:r>
    </w:p>
    <w:p w:rsidR="00134CE4" w:rsidRPr="008C0C6F" w:rsidRDefault="00134CE4" w:rsidP="008C0C6F">
      <w:pPr>
        <w:spacing w:line="276" w:lineRule="auto"/>
        <w:ind w:right="-284"/>
        <w:jc w:val="both"/>
        <w:rPr>
          <w:sz w:val="28"/>
          <w:szCs w:val="28"/>
          <w:lang w:val="ro-RO"/>
        </w:rPr>
      </w:pPr>
    </w:p>
    <w:p w:rsidR="00134CE4" w:rsidRPr="008C0C6F" w:rsidRDefault="00134CE4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 xml:space="preserve">Protecție împotriva excluziunii sociale (ajutoare unice din fondul de rezervă) executat – </w:t>
      </w:r>
      <w:r w:rsidR="008B2BCF" w:rsidRPr="008C0C6F">
        <w:rPr>
          <w:sz w:val="28"/>
          <w:szCs w:val="28"/>
          <w:lang w:val="ro-RO"/>
        </w:rPr>
        <w:t>216</w:t>
      </w:r>
      <w:r w:rsidR="00674413" w:rsidRPr="008C0C6F">
        <w:rPr>
          <w:sz w:val="28"/>
          <w:szCs w:val="28"/>
          <w:lang w:val="ro-RO"/>
        </w:rPr>
        <w:t>,</w:t>
      </w:r>
      <w:r w:rsidR="008B2BCF" w:rsidRPr="008C0C6F">
        <w:rPr>
          <w:sz w:val="28"/>
          <w:szCs w:val="28"/>
          <w:lang w:val="ro-RO"/>
        </w:rPr>
        <w:t>6</w:t>
      </w:r>
      <w:r w:rsidR="007E797F" w:rsidRPr="008C0C6F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>mii lei.</w:t>
      </w:r>
    </w:p>
    <w:p w:rsidR="008B2BCF" w:rsidRPr="008C0C6F" w:rsidRDefault="008B2BCF" w:rsidP="008C0C6F">
      <w:pPr>
        <w:pStyle w:val="a3"/>
        <w:jc w:val="both"/>
        <w:rPr>
          <w:sz w:val="28"/>
          <w:szCs w:val="28"/>
          <w:lang w:val="ro-RO"/>
        </w:rPr>
      </w:pPr>
    </w:p>
    <w:p w:rsidR="008B2BCF" w:rsidRPr="008C0C6F" w:rsidRDefault="008B2BCF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Protecție a familiei si copilului executat –12,0 mii lei.</w:t>
      </w:r>
    </w:p>
    <w:p w:rsidR="008B2BCF" w:rsidRPr="008C0C6F" w:rsidRDefault="008B2BCF" w:rsidP="008C0C6F">
      <w:pPr>
        <w:pStyle w:val="a3"/>
        <w:spacing w:line="276" w:lineRule="auto"/>
        <w:ind w:left="777" w:right="-284" w:firstLine="0"/>
        <w:jc w:val="both"/>
        <w:rPr>
          <w:sz w:val="28"/>
          <w:szCs w:val="28"/>
          <w:lang w:val="ro-RO"/>
        </w:rPr>
      </w:pPr>
    </w:p>
    <w:p w:rsidR="007E797F" w:rsidRPr="008C0C6F" w:rsidRDefault="007E797F" w:rsidP="008C0C6F">
      <w:pPr>
        <w:pStyle w:val="a3"/>
        <w:jc w:val="both"/>
        <w:rPr>
          <w:sz w:val="28"/>
          <w:szCs w:val="28"/>
          <w:lang w:val="ro-RO"/>
        </w:rPr>
      </w:pPr>
    </w:p>
    <w:p w:rsidR="007E797F" w:rsidRPr="008C0C6F" w:rsidRDefault="003C49BB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Iluminarea stră</w:t>
      </w:r>
      <w:r w:rsidR="007E797F" w:rsidRPr="008C0C6F">
        <w:rPr>
          <w:sz w:val="28"/>
          <w:szCs w:val="28"/>
          <w:lang w:val="ro-RO"/>
        </w:rPr>
        <w:t xml:space="preserve">zilor </w:t>
      </w:r>
      <w:r w:rsidR="008B2BCF" w:rsidRPr="008C0C6F">
        <w:rPr>
          <w:sz w:val="28"/>
          <w:szCs w:val="28"/>
          <w:lang w:val="ro-RO"/>
        </w:rPr>
        <w:t>– 519,9</w:t>
      </w:r>
      <w:r w:rsidR="007E797F" w:rsidRPr="008C0C6F">
        <w:rPr>
          <w:sz w:val="28"/>
          <w:szCs w:val="28"/>
          <w:lang w:val="ro-RO"/>
        </w:rPr>
        <w:t xml:space="preserve">  mii lei.</w:t>
      </w:r>
    </w:p>
    <w:p w:rsidR="00E14744" w:rsidRPr="008C0C6F" w:rsidRDefault="00E14744" w:rsidP="008C0C6F">
      <w:pPr>
        <w:ind w:firstLine="0"/>
        <w:jc w:val="both"/>
        <w:rPr>
          <w:sz w:val="28"/>
          <w:szCs w:val="28"/>
          <w:lang w:val="ro-RO"/>
        </w:rPr>
      </w:pPr>
    </w:p>
    <w:p w:rsidR="00E14744" w:rsidRPr="008C0C6F" w:rsidRDefault="00E14744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t>Aprovizionarea cu apă</w:t>
      </w:r>
      <w:r w:rsidR="00F02BA4" w:rsidRPr="008C0C6F">
        <w:rPr>
          <w:sz w:val="28"/>
          <w:szCs w:val="28"/>
          <w:lang w:val="ro-RO"/>
        </w:rPr>
        <w:t xml:space="preserve"> si canalizare </w:t>
      </w:r>
      <w:r w:rsidRPr="008C0C6F">
        <w:rPr>
          <w:sz w:val="28"/>
          <w:szCs w:val="28"/>
          <w:lang w:val="ro-RO"/>
        </w:rPr>
        <w:t xml:space="preserve"> </w:t>
      </w:r>
      <w:r w:rsidR="00F02BA4" w:rsidRPr="008C0C6F">
        <w:rPr>
          <w:sz w:val="28"/>
          <w:szCs w:val="28"/>
          <w:lang w:val="ro-RO"/>
        </w:rPr>
        <w:t>-</w:t>
      </w:r>
      <w:r w:rsidRPr="008C0C6F">
        <w:rPr>
          <w:sz w:val="28"/>
          <w:szCs w:val="28"/>
          <w:lang w:val="ro-RO"/>
        </w:rPr>
        <w:t xml:space="preserve"> executa</w:t>
      </w:r>
      <w:r w:rsidR="00673038">
        <w:rPr>
          <w:sz w:val="28"/>
          <w:szCs w:val="28"/>
          <w:lang w:val="ro-RO"/>
        </w:rPr>
        <w:t>t</w:t>
      </w:r>
      <w:r w:rsidRPr="008C0C6F">
        <w:rPr>
          <w:sz w:val="28"/>
          <w:szCs w:val="28"/>
          <w:lang w:val="ro-RO"/>
        </w:rPr>
        <w:t xml:space="preserve"> </w:t>
      </w:r>
      <w:r w:rsidR="00F02BA4" w:rsidRPr="008C0C6F">
        <w:rPr>
          <w:sz w:val="28"/>
          <w:szCs w:val="28"/>
          <w:lang w:val="ro-RO"/>
        </w:rPr>
        <w:t>2670</w:t>
      </w:r>
      <w:r w:rsidR="00674413" w:rsidRPr="008C0C6F">
        <w:rPr>
          <w:sz w:val="28"/>
          <w:szCs w:val="28"/>
          <w:lang w:val="ro-RO"/>
        </w:rPr>
        <w:t>,</w:t>
      </w:r>
      <w:r w:rsidR="00F02BA4" w:rsidRPr="008C0C6F">
        <w:rPr>
          <w:sz w:val="28"/>
          <w:szCs w:val="28"/>
          <w:lang w:val="ro-RO"/>
        </w:rPr>
        <w:t>0</w:t>
      </w:r>
      <w:r w:rsidRPr="008C0C6F">
        <w:rPr>
          <w:sz w:val="28"/>
          <w:szCs w:val="28"/>
          <w:lang w:val="ro-RO"/>
        </w:rPr>
        <w:t xml:space="preserve"> mii lei.</w:t>
      </w:r>
    </w:p>
    <w:p w:rsidR="00F02BA4" w:rsidRPr="008C0C6F" w:rsidRDefault="00F02BA4" w:rsidP="008C0C6F">
      <w:pPr>
        <w:pStyle w:val="a3"/>
        <w:jc w:val="both"/>
        <w:rPr>
          <w:sz w:val="28"/>
          <w:szCs w:val="28"/>
          <w:lang w:val="ro-RO"/>
        </w:rPr>
      </w:pPr>
    </w:p>
    <w:p w:rsidR="00F02BA4" w:rsidRPr="008C0C6F" w:rsidRDefault="00673038" w:rsidP="008C0C6F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F02BA4" w:rsidRPr="008C0C6F">
        <w:rPr>
          <w:sz w:val="28"/>
          <w:szCs w:val="28"/>
          <w:lang w:val="ro-RO"/>
        </w:rPr>
        <w:t>nv</w:t>
      </w:r>
      <w:r>
        <w:rPr>
          <w:sz w:val="28"/>
          <w:szCs w:val="28"/>
          <w:lang w:val="ro-RO"/>
        </w:rPr>
        <w:t>ățămâ</w:t>
      </w:r>
      <w:r w:rsidR="00F02BA4" w:rsidRPr="008C0C6F">
        <w:rPr>
          <w:sz w:val="28"/>
          <w:szCs w:val="28"/>
          <w:lang w:val="ro-RO"/>
        </w:rPr>
        <w:t xml:space="preserve">nt </w:t>
      </w:r>
      <w:r>
        <w:rPr>
          <w:sz w:val="28"/>
          <w:szCs w:val="28"/>
          <w:lang w:val="ro-RO"/>
        </w:rPr>
        <w:t>l</w:t>
      </w:r>
      <w:r w:rsidR="00F02BA4" w:rsidRPr="008C0C6F">
        <w:rPr>
          <w:sz w:val="28"/>
          <w:szCs w:val="28"/>
          <w:lang w:val="ro-RO"/>
        </w:rPr>
        <w:t>iceal</w:t>
      </w:r>
      <w:r>
        <w:rPr>
          <w:sz w:val="28"/>
          <w:szCs w:val="28"/>
          <w:lang w:val="ro-RO"/>
        </w:rPr>
        <w:t xml:space="preserve"> </w:t>
      </w:r>
      <w:r w:rsidR="00F02BA4" w:rsidRPr="008C0C6F">
        <w:rPr>
          <w:sz w:val="28"/>
          <w:szCs w:val="28"/>
          <w:lang w:val="ro-RO"/>
        </w:rPr>
        <w:t>– 137,4  mii lei.</w:t>
      </w:r>
    </w:p>
    <w:p w:rsidR="00E14744" w:rsidRPr="008C0C6F" w:rsidRDefault="00E14744" w:rsidP="008C0C6F">
      <w:pPr>
        <w:pStyle w:val="a3"/>
        <w:jc w:val="both"/>
        <w:rPr>
          <w:sz w:val="28"/>
          <w:szCs w:val="28"/>
          <w:lang w:val="ro-RO"/>
        </w:rPr>
      </w:pPr>
    </w:p>
    <w:p w:rsidR="0021437D" w:rsidRPr="008C0C6F" w:rsidRDefault="00673038" w:rsidP="008C0C6F">
      <w:pPr>
        <w:spacing w:line="276" w:lineRule="auto"/>
        <w:ind w:left="57" w:right="-284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14744" w:rsidRPr="008C0C6F">
        <w:rPr>
          <w:sz w:val="28"/>
          <w:szCs w:val="28"/>
          <w:lang w:val="ro-RO"/>
        </w:rPr>
        <w:t>Executarea bugetului, la partea de cheltuieli, a fost posibilă datorită faptului înregistrării nivelului de acumulare a</w:t>
      </w:r>
      <w:r>
        <w:rPr>
          <w:sz w:val="28"/>
          <w:szCs w:val="28"/>
          <w:lang w:val="ro-RO"/>
        </w:rPr>
        <w:t>l</w:t>
      </w:r>
      <w:r w:rsidR="00E14744" w:rsidRPr="008C0C6F">
        <w:rPr>
          <w:sz w:val="28"/>
          <w:szCs w:val="28"/>
          <w:lang w:val="ro-RO"/>
        </w:rPr>
        <w:t xml:space="preserve"> impozitelor, taxelor și a transferurilor ce au depășit peste </w:t>
      </w:r>
      <w:r w:rsidR="00AB5566" w:rsidRPr="008C0C6F">
        <w:rPr>
          <w:sz w:val="28"/>
          <w:szCs w:val="28"/>
          <w:lang w:val="ro-RO"/>
        </w:rPr>
        <w:t>10</w:t>
      </w:r>
      <w:r w:rsidR="008403C3" w:rsidRPr="008C0C6F">
        <w:rPr>
          <w:sz w:val="28"/>
          <w:szCs w:val="28"/>
          <w:lang w:val="ro-RO"/>
        </w:rPr>
        <w:t>4</w:t>
      </w:r>
      <w:r w:rsidR="00674413" w:rsidRPr="008C0C6F">
        <w:rPr>
          <w:sz w:val="28"/>
          <w:szCs w:val="28"/>
          <w:lang w:val="ro-RO"/>
        </w:rPr>
        <w:t>,</w:t>
      </w:r>
      <w:r w:rsidR="004E6865" w:rsidRPr="008C0C6F">
        <w:rPr>
          <w:sz w:val="28"/>
          <w:szCs w:val="28"/>
          <w:lang w:val="ro-RO"/>
        </w:rPr>
        <w:t>1</w:t>
      </w:r>
      <w:r w:rsidR="00E14744" w:rsidRPr="008C0C6F">
        <w:rPr>
          <w:sz w:val="28"/>
          <w:szCs w:val="28"/>
          <w:lang w:val="ro-RO"/>
        </w:rPr>
        <w:t>%.</w:t>
      </w:r>
      <w:r w:rsidR="004E6865" w:rsidRPr="008C0C6F">
        <w:rPr>
          <w:sz w:val="28"/>
          <w:szCs w:val="28"/>
          <w:lang w:val="ro-RO"/>
        </w:rPr>
        <w:t xml:space="preserve"> La prezentul raport</w:t>
      </w:r>
      <w:r>
        <w:rPr>
          <w:sz w:val="28"/>
          <w:szCs w:val="28"/>
          <w:lang w:val="ro-RO"/>
        </w:rPr>
        <w:t>,</w:t>
      </w:r>
      <w:r w:rsidR="004E6865" w:rsidRPr="008C0C6F">
        <w:rPr>
          <w:sz w:val="28"/>
          <w:szCs w:val="28"/>
          <w:lang w:val="ro-RO"/>
        </w:rPr>
        <w:t xml:space="preserve"> se anexeaz</w:t>
      </w:r>
      <w:r>
        <w:rPr>
          <w:sz w:val="28"/>
          <w:szCs w:val="28"/>
          <w:lang w:val="ro-RO"/>
        </w:rPr>
        <w:t>ă</w:t>
      </w:r>
      <w:r w:rsidR="004E6865" w:rsidRPr="008C0C6F">
        <w:rPr>
          <w:sz w:val="28"/>
          <w:szCs w:val="28"/>
          <w:lang w:val="ro-RO"/>
        </w:rPr>
        <w:t xml:space="preserve"> Raportul privind structura bugetului</w:t>
      </w:r>
      <w:r>
        <w:rPr>
          <w:sz w:val="28"/>
          <w:szCs w:val="28"/>
          <w:lang w:val="ro-RO"/>
        </w:rPr>
        <w:t>,</w:t>
      </w:r>
      <w:r w:rsidR="004E6865" w:rsidRPr="008C0C6F">
        <w:rPr>
          <w:sz w:val="28"/>
          <w:szCs w:val="28"/>
          <w:lang w:val="ro-RO"/>
        </w:rPr>
        <w:t xml:space="preserve"> conform clasifica</w:t>
      </w:r>
      <w:r>
        <w:rPr>
          <w:sz w:val="28"/>
          <w:szCs w:val="28"/>
          <w:lang w:val="ro-RO"/>
        </w:rPr>
        <w:t>ț</w:t>
      </w:r>
      <w:r w:rsidR="004E6865" w:rsidRPr="008C0C6F">
        <w:rPr>
          <w:sz w:val="28"/>
          <w:szCs w:val="28"/>
          <w:lang w:val="ro-RO"/>
        </w:rPr>
        <w:t>iei economice</w:t>
      </w:r>
      <w:r>
        <w:rPr>
          <w:sz w:val="28"/>
          <w:szCs w:val="28"/>
          <w:lang w:val="ro-RO"/>
        </w:rPr>
        <w:t>,</w:t>
      </w:r>
      <w:r w:rsidR="004E6865" w:rsidRPr="008C0C6F">
        <w:rPr>
          <w:sz w:val="28"/>
          <w:szCs w:val="28"/>
          <w:lang w:val="ro-RO"/>
        </w:rPr>
        <w:t xml:space="preserve"> unde sunt indicate fiecare ECO</w:t>
      </w:r>
      <w:r>
        <w:rPr>
          <w:sz w:val="28"/>
          <w:szCs w:val="28"/>
          <w:lang w:val="ro-RO"/>
        </w:rPr>
        <w:t>, la partea de venituri ș</w:t>
      </w:r>
      <w:r w:rsidR="004E6865" w:rsidRPr="008C0C6F">
        <w:rPr>
          <w:sz w:val="28"/>
          <w:szCs w:val="28"/>
          <w:lang w:val="ro-RO"/>
        </w:rPr>
        <w:t>i cheltuieli, cu plan aprobat,</w:t>
      </w:r>
      <w:r w:rsidR="0098203F" w:rsidRPr="008C0C6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precizat, executat, atât î</w:t>
      </w:r>
      <w:r w:rsidR="004E6865" w:rsidRPr="008C0C6F">
        <w:rPr>
          <w:sz w:val="28"/>
          <w:szCs w:val="28"/>
          <w:lang w:val="ro-RO"/>
        </w:rPr>
        <w:t>n valoare numeric</w:t>
      </w:r>
      <w:r>
        <w:rPr>
          <w:sz w:val="28"/>
          <w:szCs w:val="28"/>
          <w:lang w:val="ro-RO"/>
        </w:rPr>
        <w:t xml:space="preserve">ă </w:t>
      </w:r>
      <w:r w:rsidR="004E6865" w:rsidRPr="008C0C6F">
        <w:rPr>
          <w:sz w:val="28"/>
          <w:szCs w:val="28"/>
          <w:lang w:val="ro-RO"/>
        </w:rPr>
        <w:t>(lei)</w:t>
      </w:r>
      <w:r>
        <w:rPr>
          <w:sz w:val="28"/>
          <w:szCs w:val="28"/>
          <w:lang w:val="ro-RO"/>
        </w:rPr>
        <w:t>,</w:t>
      </w:r>
      <w:r w:rsidR="004E6865" w:rsidRPr="008C0C6F">
        <w:rPr>
          <w:sz w:val="28"/>
          <w:szCs w:val="28"/>
          <w:lang w:val="ro-RO"/>
        </w:rPr>
        <w:t xml:space="preserve"> c</w:t>
      </w:r>
      <w:r>
        <w:rPr>
          <w:sz w:val="28"/>
          <w:szCs w:val="28"/>
          <w:lang w:val="ro-RO"/>
        </w:rPr>
        <w:t>â</w:t>
      </w:r>
      <w:r w:rsidR="004E6865" w:rsidRPr="008C0C6F">
        <w:rPr>
          <w:sz w:val="28"/>
          <w:szCs w:val="28"/>
          <w:lang w:val="ro-RO"/>
        </w:rPr>
        <w:t xml:space="preserve">t </w:t>
      </w:r>
      <w:r>
        <w:rPr>
          <w:sz w:val="28"/>
          <w:szCs w:val="28"/>
          <w:lang w:val="ro-RO"/>
        </w:rPr>
        <w:t>ș</w:t>
      </w:r>
      <w:r w:rsidR="004E6865" w:rsidRPr="008C0C6F">
        <w:rPr>
          <w:sz w:val="28"/>
          <w:szCs w:val="28"/>
          <w:lang w:val="ro-RO"/>
        </w:rPr>
        <w:t>i relativ</w:t>
      </w:r>
      <w:r>
        <w:rPr>
          <w:sz w:val="28"/>
          <w:szCs w:val="28"/>
          <w:lang w:val="ro-RO"/>
        </w:rPr>
        <w:t xml:space="preserve">ă </w:t>
      </w:r>
      <w:r w:rsidR="004E6865" w:rsidRPr="008C0C6F">
        <w:rPr>
          <w:sz w:val="28"/>
          <w:szCs w:val="28"/>
          <w:lang w:val="ro-RO"/>
        </w:rPr>
        <w:t>(%).</w:t>
      </w:r>
      <w:r>
        <w:rPr>
          <w:sz w:val="28"/>
          <w:szCs w:val="28"/>
          <w:lang w:val="ro-RO"/>
        </w:rPr>
        <w:t xml:space="preserve"> </w:t>
      </w:r>
      <w:r w:rsidR="00E36FAF" w:rsidRPr="008C0C6F">
        <w:rPr>
          <w:sz w:val="28"/>
          <w:szCs w:val="28"/>
          <w:lang w:val="ro-RO"/>
        </w:rPr>
        <w:t>Tot la acest raport</w:t>
      </w:r>
      <w:r>
        <w:rPr>
          <w:sz w:val="28"/>
          <w:szCs w:val="28"/>
          <w:lang w:val="ro-RO"/>
        </w:rPr>
        <w:t>, este ataș</w:t>
      </w:r>
      <w:r w:rsidR="00E36FAF" w:rsidRPr="008C0C6F">
        <w:rPr>
          <w:sz w:val="28"/>
          <w:szCs w:val="28"/>
          <w:lang w:val="ro-RO"/>
        </w:rPr>
        <w:t xml:space="preserve">at </w:t>
      </w:r>
      <w:r>
        <w:rPr>
          <w:sz w:val="28"/>
          <w:szCs w:val="28"/>
          <w:lang w:val="ro-RO"/>
        </w:rPr>
        <w:t xml:space="preserve">și </w:t>
      </w:r>
      <w:r w:rsidR="00E36FAF" w:rsidRPr="008C0C6F">
        <w:rPr>
          <w:sz w:val="28"/>
          <w:szCs w:val="28"/>
          <w:lang w:val="ro-RO"/>
        </w:rPr>
        <w:t>Raportul de performan</w:t>
      </w:r>
      <w:r>
        <w:rPr>
          <w:sz w:val="28"/>
          <w:szCs w:val="28"/>
          <w:lang w:val="ro-RO"/>
        </w:rPr>
        <w:t>ță</w:t>
      </w:r>
      <w:r w:rsidR="00E36FAF" w:rsidRPr="008C0C6F">
        <w:rPr>
          <w:sz w:val="28"/>
          <w:szCs w:val="28"/>
          <w:lang w:val="ro-RO"/>
        </w:rPr>
        <w:t xml:space="preserve"> pentru fiecare institu</w:t>
      </w:r>
      <w:r>
        <w:rPr>
          <w:sz w:val="28"/>
          <w:szCs w:val="28"/>
          <w:lang w:val="ro-RO"/>
        </w:rPr>
        <w:t>ț</w:t>
      </w:r>
      <w:r w:rsidR="00E36FAF" w:rsidRPr="008C0C6F">
        <w:rPr>
          <w:sz w:val="28"/>
          <w:szCs w:val="28"/>
          <w:lang w:val="ro-RO"/>
        </w:rPr>
        <w:t xml:space="preserve">ie </w:t>
      </w:r>
      <w:r>
        <w:rPr>
          <w:sz w:val="28"/>
          <w:szCs w:val="28"/>
          <w:lang w:val="ro-RO"/>
        </w:rPr>
        <w:t>î</w:t>
      </w:r>
      <w:r w:rsidR="00E36FAF" w:rsidRPr="008C0C6F">
        <w:rPr>
          <w:sz w:val="28"/>
          <w:szCs w:val="28"/>
          <w:lang w:val="ro-RO"/>
        </w:rPr>
        <w:t>n parte, unde este relatat</w:t>
      </w:r>
      <w:r>
        <w:rPr>
          <w:sz w:val="28"/>
          <w:szCs w:val="28"/>
          <w:lang w:val="ro-RO"/>
        </w:rPr>
        <w:t>ă</w:t>
      </w:r>
      <w:r w:rsidR="00E36FAF" w:rsidRPr="008C0C6F">
        <w:rPr>
          <w:sz w:val="28"/>
          <w:szCs w:val="28"/>
          <w:lang w:val="ro-RO"/>
        </w:rPr>
        <w:t xml:space="preserve"> bugetarea pe programe cu indicatorii respectivi</w:t>
      </w:r>
      <w:r w:rsidR="00FB34E9" w:rsidRPr="008C0C6F">
        <w:rPr>
          <w:sz w:val="28"/>
          <w:szCs w:val="28"/>
          <w:lang w:val="ro-RO"/>
        </w:rPr>
        <w:t>.</w:t>
      </w:r>
    </w:p>
    <w:p w:rsidR="0021437D" w:rsidRPr="008C0C6F" w:rsidRDefault="0021437D" w:rsidP="00673038">
      <w:pPr>
        <w:ind w:firstLine="0"/>
        <w:jc w:val="both"/>
        <w:rPr>
          <w:sz w:val="28"/>
          <w:szCs w:val="28"/>
          <w:lang w:val="ro-RO"/>
        </w:rPr>
      </w:pPr>
    </w:p>
    <w:p w:rsidR="00DA5489" w:rsidRPr="008C0C6F" w:rsidRDefault="00DA5489" w:rsidP="002A5D7D">
      <w:pPr>
        <w:jc w:val="both"/>
        <w:rPr>
          <w:sz w:val="28"/>
          <w:szCs w:val="28"/>
          <w:lang w:val="ro-RO"/>
        </w:rPr>
      </w:pPr>
      <w:r w:rsidRPr="008C0C6F">
        <w:rPr>
          <w:sz w:val="28"/>
          <w:szCs w:val="28"/>
          <w:lang w:val="ro-RO"/>
        </w:rPr>
        <w:lastRenderedPageBreak/>
        <w:t xml:space="preserve">            În baza dispoziției</w:t>
      </w:r>
      <w:r w:rsidR="00673038">
        <w:rPr>
          <w:sz w:val="28"/>
          <w:szCs w:val="28"/>
          <w:lang w:val="ro-RO"/>
        </w:rPr>
        <w:t xml:space="preserve"> primarului s. Cojușna </w:t>
      </w:r>
      <w:r w:rsidRPr="008C0C6F">
        <w:rPr>
          <w:sz w:val="28"/>
          <w:szCs w:val="28"/>
          <w:lang w:val="ro-RO"/>
        </w:rPr>
        <w:t>nr.</w:t>
      </w:r>
      <w:r w:rsidR="00673038">
        <w:rPr>
          <w:sz w:val="28"/>
          <w:szCs w:val="28"/>
          <w:lang w:val="ro-RO"/>
        </w:rPr>
        <w:t xml:space="preserve"> </w:t>
      </w:r>
      <w:r w:rsidR="00534CBA" w:rsidRPr="008C0C6F">
        <w:rPr>
          <w:sz w:val="28"/>
          <w:szCs w:val="28"/>
          <w:lang w:val="ro-RO"/>
        </w:rPr>
        <w:t>92</w:t>
      </w:r>
      <w:r w:rsidRPr="008C0C6F">
        <w:rPr>
          <w:sz w:val="28"/>
          <w:szCs w:val="28"/>
          <w:lang w:val="ro-RO"/>
        </w:rPr>
        <w:t xml:space="preserve"> din 0</w:t>
      </w:r>
      <w:r w:rsidR="00534CBA" w:rsidRPr="008C0C6F">
        <w:rPr>
          <w:sz w:val="28"/>
          <w:szCs w:val="28"/>
          <w:lang w:val="ro-RO"/>
        </w:rPr>
        <w:t>6</w:t>
      </w:r>
      <w:r w:rsidRPr="008C0C6F">
        <w:rPr>
          <w:sz w:val="28"/>
          <w:szCs w:val="28"/>
          <w:lang w:val="ro-RO"/>
        </w:rPr>
        <w:t>.12.202</w:t>
      </w:r>
      <w:r w:rsidR="00534CBA" w:rsidRPr="008C0C6F">
        <w:rPr>
          <w:sz w:val="28"/>
          <w:szCs w:val="28"/>
          <w:lang w:val="ro-RO"/>
        </w:rPr>
        <w:t>2</w:t>
      </w:r>
      <w:r w:rsidR="00673038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</w:t>
      </w:r>
      <w:r w:rsidR="002A5D7D" w:rsidRPr="008C0C6F">
        <w:rPr>
          <w:sz w:val="28"/>
          <w:szCs w:val="28"/>
          <w:lang w:val="ro-RO"/>
        </w:rPr>
        <w:t xml:space="preserve">în </w:t>
      </w:r>
      <w:r w:rsidR="002A5D7D">
        <w:rPr>
          <w:sz w:val="28"/>
          <w:szCs w:val="28"/>
          <w:lang w:val="ro-RO"/>
        </w:rPr>
        <w:t xml:space="preserve">perioada </w:t>
      </w:r>
      <w:r w:rsidR="002A5D7D" w:rsidRPr="008C0C6F">
        <w:rPr>
          <w:sz w:val="28"/>
          <w:szCs w:val="28"/>
          <w:lang w:val="ro-RO"/>
        </w:rPr>
        <w:t>de 06</w:t>
      </w:r>
      <w:r w:rsidR="002A5D7D">
        <w:rPr>
          <w:sz w:val="28"/>
          <w:szCs w:val="28"/>
          <w:lang w:val="ro-RO"/>
        </w:rPr>
        <w:t xml:space="preserve"> </w:t>
      </w:r>
      <w:r w:rsidR="002A5D7D" w:rsidRPr="008C0C6F">
        <w:rPr>
          <w:sz w:val="28"/>
          <w:szCs w:val="28"/>
          <w:lang w:val="ro-RO"/>
        </w:rPr>
        <w:t>-</w:t>
      </w:r>
      <w:r w:rsidR="002A5D7D">
        <w:rPr>
          <w:sz w:val="28"/>
          <w:szCs w:val="28"/>
          <w:lang w:val="ro-RO"/>
        </w:rPr>
        <w:t xml:space="preserve"> </w:t>
      </w:r>
      <w:r w:rsidR="002A5D7D" w:rsidRPr="008C0C6F">
        <w:rPr>
          <w:sz w:val="28"/>
          <w:szCs w:val="28"/>
          <w:lang w:val="ro-RO"/>
        </w:rPr>
        <w:t>31 decembrie 2022</w:t>
      </w:r>
      <w:r w:rsidR="002A5D7D">
        <w:rPr>
          <w:sz w:val="28"/>
          <w:szCs w:val="28"/>
          <w:lang w:val="ro-RO"/>
        </w:rPr>
        <w:t xml:space="preserve">, </w:t>
      </w:r>
      <w:r w:rsidRPr="008C0C6F">
        <w:rPr>
          <w:sz w:val="28"/>
          <w:szCs w:val="28"/>
          <w:lang w:val="ro-RO"/>
        </w:rPr>
        <w:t>s-a efe</w:t>
      </w:r>
      <w:r w:rsidR="00673038">
        <w:rPr>
          <w:sz w:val="28"/>
          <w:szCs w:val="28"/>
          <w:lang w:val="ro-RO"/>
        </w:rPr>
        <w:t xml:space="preserve">ctuat inventarierea mijloacelor </w:t>
      </w:r>
      <w:r w:rsidRPr="008C0C6F">
        <w:rPr>
          <w:sz w:val="28"/>
          <w:szCs w:val="28"/>
          <w:lang w:val="ro-RO"/>
        </w:rPr>
        <w:t>fixe, materialelor din depozit, creanțe</w:t>
      </w:r>
      <w:r w:rsidR="00673038">
        <w:rPr>
          <w:sz w:val="28"/>
          <w:szCs w:val="28"/>
          <w:lang w:val="ro-RO"/>
        </w:rPr>
        <w:t>lor</w:t>
      </w:r>
      <w:r w:rsidRPr="008C0C6F">
        <w:rPr>
          <w:sz w:val="28"/>
          <w:szCs w:val="28"/>
          <w:lang w:val="ro-RO"/>
        </w:rPr>
        <w:t xml:space="preserve"> și datorii</w:t>
      </w:r>
      <w:r w:rsidR="00673038">
        <w:rPr>
          <w:sz w:val="28"/>
          <w:szCs w:val="28"/>
          <w:lang w:val="ro-RO"/>
        </w:rPr>
        <w:t>lor</w:t>
      </w:r>
      <w:r w:rsidRPr="008C0C6F">
        <w:rPr>
          <w:sz w:val="28"/>
          <w:szCs w:val="28"/>
          <w:lang w:val="ro-RO"/>
        </w:rPr>
        <w:t>.</w:t>
      </w:r>
      <w:r w:rsidR="00673038">
        <w:rPr>
          <w:sz w:val="28"/>
          <w:szCs w:val="28"/>
          <w:lang w:val="ro-RO"/>
        </w:rPr>
        <w:t xml:space="preserve"> Este important de menționat că, n</w:t>
      </w:r>
      <w:r w:rsidR="00FB34E9" w:rsidRPr="008C0C6F">
        <w:rPr>
          <w:sz w:val="28"/>
          <w:szCs w:val="28"/>
          <w:lang w:val="ro-RO"/>
        </w:rPr>
        <w:t>u s</w:t>
      </w:r>
      <w:r w:rsidRPr="008C0C6F">
        <w:rPr>
          <w:sz w:val="28"/>
          <w:szCs w:val="28"/>
          <w:lang w:val="ro-RO"/>
        </w:rPr>
        <w:t>-au înregistrat lipsuri</w:t>
      </w:r>
      <w:r w:rsidR="00673038">
        <w:rPr>
          <w:sz w:val="28"/>
          <w:szCs w:val="28"/>
          <w:lang w:val="ro-RO"/>
        </w:rPr>
        <w:t xml:space="preserve"> </w:t>
      </w:r>
      <w:r w:rsidR="00FB34E9" w:rsidRPr="008C0C6F">
        <w:rPr>
          <w:sz w:val="28"/>
          <w:szCs w:val="28"/>
          <w:lang w:val="ro-RO"/>
        </w:rPr>
        <w:t>(delapid</w:t>
      </w:r>
      <w:r w:rsidR="00673038">
        <w:rPr>
          <w:sz w:val="28"/>
          <w:szCs w:val="28"/>
          <w:lang w:val="ro-RO"/>
        </w:rPr>
        <w:t>ă</w:t>
      </w:r>
      <w:r w:rsidR="00FB34E9" w:rsidRPr="008C0C6F">
        <w:rPr>
          <w:sz w:val="28"/>
          <w:szCs w:val="28"/>
          <w:lang w:val="ro-RO"/>
        </w:rPr>
        <w:t>ri)</w:t>
      </w:r>
      <w:r w:rsidRPr="008C0C6F">
        <w:rPr>
          <w:sz w:val="28"/>
          <w:szCs w:val="28"/>
          <w:lang w:val="ro-RO"/>
        </w:rPr>
        <w:t xml:space="preserve"> </w:t>
      </w:r>
      <w:r w:rsidR="00673038">
        <w:rPr>
          <w:sz w:val="28"/>
          <w:szCs w:val="28"/>
          <w:lang w:val="ro-RO"/>
        </w:rPr>
        <w:t>ș</w:t>
      </w:r>
      <w:r w:rsidR="00FB34E9" w:rsidRPr="008C0C6F">
        <w:rPr>
          <w:sz w:val="28"/>
          <w:szCs w:val="28"/>
          <w:lang w:val="ro-RO"/>
        </w:rPr>
        <w:t>i surplusuri</w:t>
      </w:r>
      <w:r w:rsidRPr="008C0C6F">
        <w:rPr>
          <w:sz w:val="28"/>
          <w:szCs w:val="28"/>
          <w:lang w:val="ro-RO"/>
        </w:rPr>
        <w:t xml:space="preserve"> efective</w:t>
      </w:r>
      <w:r w:rsidR="00673038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față de cele înregistrate în contabilitate.</w:t>
      </w:r>
      <w:r w:rsidR="002A5D7D">
        <w:rPr>
          <w:sz w:val="28"/>
          <w:szCs w:val="28"/>
          <w:lang w:val="ro-RO"/>
        </w:rPr>
        <w:t xml:space="preserve"> </w:t>
      </w:r>
      <w:r w:rsidRPr="008C0C6F">
        <w:rPr>
          <w:sz w:val="28"/>
          <w:szCs w:val="28"/>
          <w:lang w:val="ro-RO"/>
        </w:rPr>
        <w:t xml:space="preserve">Rezultatele inventarierii sunt cuprinse </w:t>
      </w:r>
      <w:r w:rsidR="00673038">
        <w:rPr>
          <w:sz w:val="28"/>
          <w:szCs w:val="28"/>
          <w:lang w:val="ro-RO"/>
        </w:rPr>
        <w:t>î</w:t>
      </w:r>
      <w:r w:rsidRPr="008C0C6F">
        <w:rPr>
          <w:sz w:val="28"/>
          <w:szCs w:val="28"/>
          <w:lang w:val="ro-RO"/>
        </w:rPr>
        <w:t>n listele de inventar</w:t>
      </w:r>
      <w:r w:rsidR="00673038">
        <w:rPr>
          <w:sz w:val="28"/>
          <w:szCs w:val="28"/>
          <w:lang w:val="ro-RO"/>
        </w:rPr>
        <w:t>,</w:t>
      </w:r>
      <w:r w:rsidRPr="008C0C6F">
        <w:rPr>
          <w:sz w:val="28"/>
          <w:szCs w:val="28"/>
          <w:lang w:val="ro-RO"/>
        </w:rPr>
        <w:t xml:space="preserve"> prin efectuarea inventarierii.</w:t>
      </w:r>
    </w:p>
    <w:p w:rsidR="00673038" w:rsidRDefault="00673038" w:rsidP="008C0C6F">
      <w:pPr>
        <w:jc w:val="both"/>
        <w:rPr>
          <w:sz w:val="28"/>
          <w:szCs w:val="28"/>
          <w:lang w:val="ro-RO"/>
        </w:rPr>
      </w:pPr>
    </w:p>
    <w:p w:rsidR="008F203C" w:rsidRPr="008C0C6F" w:rsidRDefault="00673038" w:rsidP="008C0C6F">
      <w:pPr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8F203C" w:rsidRPr="008C0C6F">
        <w:rPr>
          <w:sz w:val="28"/>
          <w:szCs w:val="28"/>
          <w:lang w:val="ro-RO"/>
        </w:rPr>
        <w:t>Administra</w:t>
      </w:r>
      <w:r>
        <w:rPr>
          <w:sz w:val="28"/>
          <w:szCs w:val="28"/>
          <w:lang w:val="ro-RO"/>
        </w:rPr>
        <w:t>ț</w:t>
      </w:r>
      <w:r w:rsidR="008F203C" w:rsidRPr="008C0C6F">
        <w:rPr>
          <w:sz w:val="28"/>
          <w:szCs w:val="28"/>
          <w:lang w:val="ro-RO"/>
        </w:rPr>
        <w:t>ia Publica Locala Coju</w:t>
      </w:r>
      <w:r>
        <w:rPr>
          <w:sz w:val="28"/>
          <w:szCs w:val="28"/>
          <w:lang w:val="ro-RO"/>
        </w:rPr>
        <w:t>ș</w:t>
      </w:r>
      <w:r w:rsidR="008F203C" w:rsidRPr="008C0C6F">
        <w:rPr>
          <w:sz w:val="28"/>
          <w:szCs w:val="28"/>
          <w:lang w:val="ro-RO"/>
        </w:rPr>
        <w:t xml:space="preserve">na a elaborat, prezentat si aprobat </w:t>
      </w:r>
      <w:r w:rsidR="00FB34E9" w:rsidRPr="008C0C6F">
        <w:rPr>
          <w:sz w:val="28"/>
          <w:szCs w:val="28"/>
          <w:lang w:val="ro-RO"/>
        </w:rPr>
        <w:t>propuneri de buget pentru a</w:t>
      </w:r>
      <w:r>
        <w:rPr>
          <w:sz w:val="28"/>
          <w:szCs w:val="28"/>
          <w:lang w:val="ro-RO"/>
        </w:rPr>
        <w:t>n</w:t>
      </w:r>
      <w:r w:rsidR="00FB34E9" w:rsidRPr="008C0C6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FB34E9" w:rsidRPr="008C0C6F">
        <w:rPr>
          <w:sz w:val="28"/>
          <w:szCs w:val="28"/>
          <w:lang w:val="ro-RO"/>
        </w:rPr>
        <w:t>202</w:t>
      </w:r>
      <w:r w:rsidR="008403C3" w:rsidRPr="008C0C6F">
        <w:rPr>
          <w:sz w:val="28"/>
          <w:szCs w:val="28"/>
          <w:lang w:val="ro-RO"/>
        </w:rPr>
        <w:t>2</w:t>
      </w:r>
      <w:r w:rsidR="008F203C" w:rsidRPr="008C0C6F">
        <w:rPr>
          <w:sz w:val="28"/>
          <w:szCs w:val="28"/>
          <w:lang w:val="ro-RO"/>
        </w:rPr>
        <w:t>, a repartizat limitele de aloca</w:t>
      </w:r>
      <w:r>
        <w:rPr>
          <w:sz w:val="28"/>
          <w:szCs w:val="28"/>
          <w:lang w:val="ro-RO"/>
        </w:rPr>
        <w:t>ț</w:t>
      </w:r>
      <w:r w:rsidR="008F203C" w:rsidRPr="008C0C6F">
        <w:rPr>
          <w:sz w:val="28"/>
          <w:szCs w:val="28"/>
          <w:lang w:val="ro-RO"/>
        </w:rPr>
        <w:t>ii bugetare</w:t>
      </w:r>
      <w:r>
        <w:rPr>
          <w:sz w:val="28"/>
          <w:szCs w:val="28"/>
          <w:lang w:val="ro-RO"/>
        </w:rPr>
        <w:t>,</w:t>
      </w:r>
      <w:r w:rsidR="008F203C" w:rsidRPr="008C0C6F">
        <w:rPr>
          <w:sz w:val="28"/>
          <w:szCs w:val="28"/>
          <w:lang w:val="ro-RO"/>
        </w:rPr>
        <w:t xml:space="preserve"> conform clasifica</w:t>
      </w:r>
      <w:r>
        <w:rPr>
          <w:sz w:val="28"/>
          <w:szCs w:val="28"/>
          <w:lang w:val="ro-RO"/>
        </w:rPr>
        <w:t>ț</w:t>
      </w:r>
      <w:r w:rsidR="008F203C" w:rsidRPr="008C0C6F">
        <w:rPr>
          <w:sz w:val="28"/>
          <w:szCs w:val="28"/>
          <w:lang w:val="ro-RO"/>
        </w:rPr>
        <w:t>iei bugetare si, dup</w:t>
      </w:r>
      <w:r>
        <w:rPr>
          <w:sz w:val="28"/>
          <w:szCs w:val="28"/>
          <w:lang w:val="ro-RO"/>
        </w:rPr>
        <w:t>ă</w:t>
      </w:r>
      <w:r w:rsidR="008F203C" w:rsidRPr="008C0C6F">
        <w:rPr>
          <w:sz w:val="28"/>
          <w:szCs w:val="28"/>
          <w:lang w:val="ro-RO"/>
        </w:rPr>
        <w:t xml:space="preserve"> caz</w:t>
      </w:r>
      <w:r>
        <w:rPr>
          <w:sz w:val="28"/>
          <w:szCs w:val="28"/>
          <w:lang w:val="ro-RO"/>
        </w:rPr>
        <w:t>, pe instituț</w:t>
      </w:r>
      <w:r w:rsidR="008F203C" w:rsidRPr="008C0C6F">
        <w:rPr>
          <w:sz w:val="28"/>
          <w:szCs w:val="28"/>
          <w:lang w:val="ro-RO"/>
        </w:rPr>
        <w:t>ii su</w:t>
      </w:r>
      <w:r>
        <w:rPr>
          <w:sz w:val="28"/>
          <w:szCs w:val="28"/>
          <w:lang w:val="ro-RO"/>
        </w:rPr>
        <w:t>bordinate, a colectat venituri î</w:t>
      </w:r>
      <w:r w:rsidR="008F203C" w:rsidRPr="008C0C6F">
        <w:rPr>
          <w:sz w:val="28"/>
          <w:szCs w:val="28"/>
          <w:lang w:val="ro-RO"/>
        </w:rPr>
        <w:t>n condi</w:t>
      </w:r>
      <w:r>
        <w:rPr>
          <w:sz w:val="28"/>
          <w:szCs w:val="28"/>
          <w:lang w:val="ro-RO"/>
        </w:rPr>
        <w:t>ț</w:t>
      </w:r>
      <w:r w:rsidR="008F203C" w:rsidRPr="008C0C6F">
        <w:rPr>
          <w:sz w:val="28"/>
          <w:szCs w:val="28"/>
          <w:lang w:val="ro-RO"/>
        </w:rPr>
        <w:t xml:space="preserve">iile stabilite de </w:t>
      </w:r>
      <w:r>
        <w:rPr>
          <w:sz w:val="28"/>
          <w:szCs w:val="28"/>
          <w:lang w:val="ro-RO"/>
        </w:rPr>
        <w:t>legislație, ș</w:t>
      </w:r>
      <w:r w:rsidR="008F203C" w:rsidRPr="008C0C6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-a asumat angajamente bugetare ș</w:t>
      </w:r>
      <w:r w:rsidR="008F203C" w:rsidRPr="008C0C6F">
        <w:rPr>
          <w:sz w:val="28"/>
          <w:szCs w:val="28"/>
          <w:lang w:val="ro-RO"/>
        </w:rPr>
        <w:t>i a efectuat cheltuieli</w:t>
      </w:r>
      <w:r>
        <w:rPr>
          <w:sz w:val="28"/>
          <w:szCs w:val="28"/>
          <w:lang w:val="ro-RO"/>
        </w:rPr>
        <w:t>,</w:t>
      </w:r>
      <w:r w:rsidR="008F203C" w:rsidRPr="008C0C6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="008F203C" w:rsidRPr="008C0C6F">
        <w:rPr>
          <w:sz w:val="28"/>
          <w:szCs w:val="28"/>
          <w:lang w:val="ro-RO"/>
        </w:rPr>
        <w:t xml:space="preserve">n scopuri </w:t>
      </w:r>
      <w:r>
        <w:rPr>
          <w:sz w:val="28"/>
          <w:szCs w:val="28"/>
          <w:lang w:val="ro-RO"/>
        </w:rPr>
        <w:t>ș</w:t>
      </w:r>
      <w:r w:rsidR="008F203C" w:rsidRPr="008C0C6F">
        <w:rPr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>î</w:t>
      </w:r>
      <w:r w:rsidR="008F203C" w:rsidRPr="008C0C6F">
        <w:rPr>
          <w:sz w:val="28"/>
          <w:szCs w:val="28"/>
          <w:lang w:val="ro-RO"/>
        </w:rPr>
        <w:t>n limitele aloca</w:t>
      </w:r>
      <w:r>
        <w:rPr>
          <w:sz w:val="28"/>
          <w:szCs w:val="28"/>
          <w:lang w:val="ro-RO"/>
        </w:rPr>
        <w:t>ț</w:t>
      </w:r>
      <w:r w:rsidR="008F203C" w:rsidRPr="008C0C6F">
        <w:rPr>
          <w:sz w:val="28"/>
          <w:szCs w:val="28"/>
          <w:lang w:val="ro-RO"/>
        </w:rPr>
        <w:t>iilor bugetare aprobate,</w:t>
      </w:r>
      <w:r>
        <w:rPr>
          <w:sz w:val="28"/>
          <w:szCs w:val="28"/>
          <w:lang w:val="ro-RO"/>
        </w:rPr>
        <w:t xml:space="preserve"> a imple</w:t>
      </w:r>
      <w:r w:rsidR="0028700F" w:rsidRPr="008C0C6F">
        <w:rPr>
          <w:sz w:val="28"/>
          <w:szCs w:val="28"/>
          <w:lang w:val="ro-RO"/>
        </w:rPr>
        <w:t>mentat programe</w:t>
      </w:r>
      <w:r>
        <w:rPr>
          <w:sz w:val="28"/>
          <w:szCs w:val="28"/>
          <w:lang w:val="ro-RO"/>
        </w:rPr>
        <w:t>,</w:t>
      </w:r>
      <w:r w:rsidR="0028700F" w:rsidRPr="008C0C6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="0028700F" w:rsidRPr="008C0C6F">
        <w:rPr>
          <w:sz w:val="28"/>
          <w:szCs w:val="28"/>
          <w:lang w:val="ro-RO"/>
        </w:rPr>
        <w:t xml:space="preserve">n conformitate cu obiectivele </w:t>
      </w:r>
      <w:r>
        <w:rPr>
          <w:sz w:val="28"/>
          <w:szCs w:val="28"/>
          <w:lang w:val="ro-RO"/>
        </w:rPr>
        <w:t>ș</w:t>
      </w:r>
      <w:r w:rsidR="0028700F" w:rsidRPr="008C0C6F">
        <w:rPr>
          <w:sz w:val="28"/>
          <w:szCs w:val="28"/>
          <w:lang w:val="ro-RO"/>
        </w:rPr>
        <w:t>i indicatorii de performan</w:t>
      </w:r>
      <w:r>
        <w:rPr>
          <w:sz w:val="28"/>
          <w:szCs w:val="28"/>
          <w:lang w:val="ro-RO"/>
        </w:rPr>
        <w:t>ță</w:t>
      </w:r>
      <w:r w:rsidR="0028700F" w:rsidRPr="008C0C6F">
        <w:rPr>
          <w:sz w:val="28"/>
          <w:szCs w:val="28"/>
          <w:lang w:val="ro-RO"/>
        </w:rPr>
        <w:t xml:space="preserve"> asuma</w:t>
      </w:r>
      <w:r>
        <w:rPr>
          <w:sz w:val="28"/>
          <w:szCs w:val="28"/>
          <w:lang w:val="ro-RO"/>
        </w:rPr>
        <w:t>ț</w:t>
      </w:r>
      <w:r w:rsidR="0028700F" w:rsidRPr="008C0C6F">
        <w:rPr>
          <w:sz w:val="28"/>
          <w:szCs w:val="28"/>
          <w:lang w:val="ro-RO"/>
        </w:rPr>
        <w:t>i, a asigurat gestionarea aloca</w:t>
      </w:r>
      <w:r>
        <w:rPr>
          <w:sz w:val="28"/>
          <w:szCs w:val="28"/>
          <w:lang w:val="ro-RO"/>
        </w:rPr>
        <w:t>ț</w:t>
      </w:r>
      <w:r w:rsidR="0028700F" w:rsidRPr="008C0C6F">
        <w:rPr>
          <w:sz w:val="28"/>
          <w:szCs w:val="28"/>
          <w:lang w:val="ro-RO"/>
        </w:rPr>
        <w:t xml:space="preserve">iilor bugetare </w:t>
      </w:r>
      <w:r>
        <w:rPr>
          <w:sz w:val="28"/>
          <w:szCs w:val="28"/>
          <w:lang w:val="ro-RO"/>
        </w:rPr>
        <w:t>ș</w:t>
      </w:r>
      <w:r w:rsidR="0028700F" w:rsidRPr="008C0C6F">
        <w:rPr>
          <w:sz w:val="28"/>
          <w:szCs w:val="28"/>
          <w:lang w:val="ro-RO"/>
        </w:rPr>
        <w:t>i admi</w:t>
      </w:r>
      <w:r>
        <w:rPr>
          <w:sz w:val="28"/>
          <w:szCs w:val="28"/>
          <w:lang w:val="ro-RO"/>
        </w:rPr>
        <w:t>nistrarea patrimoniului public, î</w:t>
      </w:r>
      <w:r w:rsidR="0028700F" w:rsidRPr="008C0C6F">
        <w:rPr>
          <w:sz w:val="28"/>
          <w:szCs w:val="28"/>
          <w:lang w:val="ro-RO"/>
        </w:rPr>
        <w:t>n conformit</w:t>
      </w:r>
      <w:r>
        <w:rPr>
          <w:sz w:val="28"/>
          <w:szCs w:val="28"/>
          <w:lang w:val="ro-RO"/>
        </w:rPr>
        <w:t>ate cu principiile bunei guvernă</w:t>
      </w:r>
      <w:r w:rsidR="0028700F" w:rsidRPr="008C0C6F">
        <w:rPr>
          <w:sz w:val="28"/>
          <w:szCs w:val="28"/>
          <w:lang w:val="ro-RO"/>
        </w:rPr>
        <w:t xml:space="preserve">ri, a </w:t>
      </w:r>
      <w:r>
        <w:rPr>
          <w:sz w:val="28"/>
          <w:szCs w:val="28"/>
          <w:lang w:val="ro-RO"/>
        </w:rPr>
        <w:t>întocmit ș</w:t>
      </w:r>
      <w:r w:rsidR="0028700F" w:rsidRPr="008C0C6F">
        <w:rPr>
          <w:sz w:val="28"/>
          <w:szCs w:val="28"/>
          <w:lang w:val="ro-RO"/>
        </w:rPr>
        <w:t>i prezentat</w:t>
      </w:r>
      <w:r>
        <w:rPr>
          <w:sz w:val="28"/>
          <w:szCs w:val="28"/>
          <w:lang w:val="ro-RO"/>
        </w:rPr>
        <w:t>, î</w:t>
      </w:r>
      <w:r w:rsidR="0028700F" w:rsidRPr="008C0C6F">
        <w:rPr>
          <w:sz w:val="28"/>
          <w:szCs w:val="28"/>
          <w:lang w:val="ro-RO"/>
        </w:rPr>
        <w:t xml:space="preserve">n termenele </w:t>
      </w:r>
      <w:r>
        <w:rPr>
          <w:sz w:val="28"/>
          <w:szCs w:val="28"/>
          <w:lang w:val="ro-RO"/>
        </w:rPr>
        <w:t>ș</w:t>
      </w:r>
      <w:r w:rsidR="0028700F" w:rsidRPr="008C0C6F">
        <w:rPr>
          <w:sz w:val="28"/>
          <w:szCs w:val="28"/>
          <w:lang w:val="ro-RO"/>
        </w:rPr>
        <w:t>i componente stabilite</w:t>
      </w:r>
      <w:r>
        <w:rPr>
          <w:sz w:val="28"/>
          <w:szCs w:val="28"/>
          <w:lang w:val="ro-RO"/>
        </w:rPr>
        <w:t>,</w:t>
      </w:r>
      <w:r w:rsidR="0028700F" w:rsidRPr="008C0C6F">
        <w:rPr>
          <w:sz w:val="28"/>
          <w:szCs w:val="28"/>
          <w:lang w:val="ro-RO"/>
        </w:rPr>
        <w:t xml:space="preserve"> rapoartele financiare</w:t>
      </w:r>
      <w:r>
        <w:rPr>
          <w:sz w:val="28"/>
          <w:szCs w:val="28"/>
          <w:lang w:val="ro-RO"/>
        </w:rPr>
        <w:t>,</w:t>
      </w:r>
      <w:r w:rsidR="0028700F" w:rsidRPr="008C0C6F">
        <w:rPr>
          <w:sz w:val="28"/>
          <w:szCs w:val="28"/>
          <w:lang w:val="ro-RO"/>
        </w:rPr>
        <w:t xml:space="preserve"> privind executarea bugetului,</w:t>
      </w:r>
      <w:r>
        <w:rPr>
          <w:sz w:val="28"/>
          <w:szCs w:val="28"/>
          <w:lang w:val="ro-RO"/>
        </w:rPr>
        <w:t xml:space="preserve"> a exercitat ș</w:t>
      </w:r>
      <w:r w:rsidR="0028700F" w:rsidRPr="008C0C6F">
        <w:rPr>
          <w:sz w:val="28"/>
          <w:szCs w:val="28"/>
          <w:lang w:val="ro-RO"/>
        </w:rPr>
        <w:t>i alte componente prev</w:t>
      </w:r>
      <w:r>
        <w:rPr>
          <w:sz w:val="28"/>
          <w:szCs w:val="28"/>
          <w:lang w:val="ro-RO"/>
        </w:rPr>
        <w:t>ă</w:t>
      </w:r>
      <w:r w:rsidR="0028700F" w:rsidRPr="008C0C6F">
        <w:rPr>
          <w:sz w:val="28"/>
          <w:szCs w:val="28"/>
          <w:lang w:val="ro-RO"/>
        </w:rPr>
        <w:t>zute de legisla</w:t>
      </w:r>
      <w:r>
        <w:rPr>
          <w:sz w:val="28"/>
          <w:szCs w:val="28"/>
          <w:lang w:val="ro-RO"/>
        </w:rPr>
        <w:t>ț</w:t>
      </w:r>
      <w:r w:rsidR="0028700F" w:rsidRPr="008C0C6F">
        <w:rPr>
          <w:sz w:val="28"/>
          <w:szCs w:val="28"/>
          <w:lang w:val="ro-RO"/>
        </w:rPr>
        <w:t>ie.</w:t>
      </w:r>
    </w:p>
    <w:p w:rsidR="008F203C" w:rsidRDefault="008F203C" w:rsidP="008C0C6F">
      <w:pPr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 w:rsidRPr="008C0C6F">
        <w:rPr>
          <w:color w:val="333333"/>
          <w:sz w:val="28"/>
          <w:szCs w:val="28"/>
          <w:shd w:val="clear" w:color="auto" w:fill="FFFFFF"/>
          <w:lang w:val="ro-RO"/>
        </w:rPr>
        <w:t xml:space="preserve">    </w:t>
      </w:r>
    </w:p>
    <w:p w:rsidR="002A5D7D" w:rsidRDefault="002A5D7D" w:rsidP="008C0C6F">
      <w:pPr>
        <w:jc w:val="both"/>
        <w:rPr>
          <w:color w:val="333333"/>
          <w:sz w:val="28"/>
          <w:szCs w:val="28"/>
          <w:shd w:val="clear" w:color="auto" w:fill="FFFFFF"/>
          <w:lang w:val="ro-RO"/>
        </w:rPr>
      </w:pPr>
    </w:p>
    <w:p w:rsidR="002A5D7D" w:rsidRPr="002A5D7D" w:rsidRDefault="002A5D7D" w:rsidP="008C0C6F">
      <w:pPr>
        <w:jc w:val="both"/>
        <w:rPr>
          <w:b/>
          <w:sz w:val="28"/>
          <w:szCs w:val="28"/>
          <w:lang w:val="ro-RO"/>
        </w:rPr>
      </w:pPr>
      <w:r w:rsidRPr="002A5D7D">
        <w:rPr>
          <w:b/>
          <w:color w:val="333333"/>
          <w:sz w:val="28"/>
          <w:szCs w:val="28"/>
          <w:shd w:val="clear" w:color="auto" w:fill="FFFFFF"/>
          <w:lang w:val="ro-RO"/>
        </w:rPr>
        <w:t>Contabil-șef</w:t>
      </w:r>
      <w:r>
        <w:rPr>
          <w:b/>
          <w:color w:val="333333"/>
          <w:sz w:val="28"/>
          <w:szCs w:val="28"/>
          <w:shd w:val="clear" w:color="auto" w:fill="FFFFFF"/>
          <w:lang w:val="ro-RO"/>
        </w:rPr>
        <w:t>,</w:t>
      </w:r>
      <w:bookmarkStart w:id="0" w:name="_GoBack"/>
      <w:bookmarkEnd w:id="0"/>
      <w:r w:rsidRPr="002A5D7D">
        <w:rPr>
          <w:b/>
          <w:color w:val="333333"/>
          <w:sz w:val="28"/>
          <w:szCs w:val="28"/>
          <w:shd w:val="clear" w:color="auto" w:fill="FFFFFF"/>
          <w:lang w:val="ro-RO"/>
        </w:rPr>
        <w:t xml:space="preserve"> Margareta Bivol</w:t>
      </w:r>
    </w:p>
    <w:sectPr w:rsidR="002A5D7D" w:rsidRPr="002A5D7D" w:rsidSect="00D17F61">
      <w:footerReference w:type="default" r:id="rId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2E" w:rsidRDefault="00A20D2E" w:rsidP="00A82057">
      <w:r>
        <w:separator/>
      </w:r>
    </w:p>
  </w:endnote>
  <w:endnote w:type="continuationSeparator" w:id="0">
    <w:p w:rsidR="00A20D2E" w:rsidRDefault="00A20D2E" w:rsidP="00A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997775"/>
      <w:docPartObj>
        <w:docPartGallery w:val="Page Numbers (Bottom of Page)"/>
        <w:docPartUnique/>
      </w:docPartObj>
    </w:sdtPr>
    <w:sdtEndPr/>
    <w:sdtContent>
      <w:p w:rsidR="00760890" w:rsidRDefault="007608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7D">
          <w:rPr>
            <w:noProof/>
          </w:rPr>
          <w:t>4</w:t>
        </w:r>
        <w:r>
          <w:fldChar w:fldCharType="end"/>
        </w:r>
      </w:p>
    </w:sdtContent>
  </w:sdt>
  <w:p w:rsidR="00760890" w:rsidRDefault="007608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2E" w:rsidRDefault="00A20D2E" w:rsidP="00A82057">
      <w:r>
        <w:separator/>
      </w:r>
    </w:p>
  </w:footnote>
  <w:footnote w:type="continuationSeparator" w:id="0">
    <w:p w:rsidR="00A20D2E" w:rsidRDefault="00A20D2E" w:rsidP="00A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36BD"/>
    <w:multiLevelType w:val="hybridMultilevel"/>
    <w:tmpl w:val="9D0C7B32"/>
    <w:lvl w:ilvl="0" w:tplc="2E747B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180EE3"/>
    <w:multiLevelType w:val="hybridMultilevel"/>
    <w:tmpl w:val="687CF6A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6DF652CC"/>
    <w:multiLevelType w:val="hybridMultilevel"/>
    <w:tmpl w:val="613237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6804E8D"/>
    <w:multiLevelType w:val="hybridMultilevel"/>
    <w:tmpl w:val="F43A04E6"/>
    <w:lvl w:ilvl="0" w:tplc="4DF06C80">
      <w:numFmt w:val="bullet"/>
      <w:lvlText w:val="-"/>
      <w:lvlJc w:val="left"/>
      <w:pPr>
        <w:ind w:left="8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71"/>
    <w:rsid w:val="00010BFF"/>
    <w:rsid w:val="00017892"/>
    <w:rsid w:val="00046E3D"/>
    <w:rsid w:val="00062028"/>
    <w:rsid w:val="00062471"/>
    <w:rsid w:val="00062BA0"/>
    <w:rsid w:val="00083C7A"/>
    <w:rsid w:val="00084402"/>
    <w:rsid w:val="000B4B49"/>
    <w:rsid w:val="000C715B"/>
    <w:rsid w:val="000D3FA1"/>
    <w:rsid w:val="000E5113"/>
    <w:rsid w:val="000E79C3"/>
    <w:rsid w:val="000F149E"/>
    <w:rsid w:val="000F7A57"/>
    <w:rsid w:val="00107F78"/>
    <w:rsid w:val="00121756"/>
    <w:rsid w:val="00130B6B"/>
    <w:rsid w:val="00134CE4"/>
    <w:rsid w:val="001419F9"/>
    <w:rsid w:val="00145EAD"/>
    <w:rsid w:val="00155234"/>
    <w:rsid w:val="00174B8D"/>
    <w:rsid w:val="00183E2A"/>
    <w:rsid w:val="001A134C"/>
    <w:rsid w:val="001A53BD"/>
    <w:rsid w:val="001D347F"/>
    <w:rsid w:val="002121C0"/>
    <w:rsid w:val="00212A1A"/>
    <w:rsid w:val="0021437D"/>
    <w:rsid w:val="00217FCF"/>
    <w:rsid w:val="00227AA9"/>
    <w:rsid w:val="0024389E"/>
    <w:rsid w:val="002507B2"/>
    <w:rsid w:val="00256126"/>
    <w:rsid w:val="00264487"/>
    <w:rsid w:val="002714C8"/>
    <w:rsid w:val="00277E51"/>
    <w:rsid w:val="0028700F"/>
    <w:rsid w:val="002A1243"/>
    <w:rsid w:val="002A176D"/>
    <w:rsid w:val="002A5D7D"/>
    <w:rsid w:val="002D03AC"/>
    <w:rsid w:val="002D7D77"/>
    <w:rsid w:val="00304097"/>
    <w:rsid w:val="003138B0"/>
    <w:rsid w:val="0032329D"/>
    <w:rsid w:val="00336C81"/>
    <w:rsid w:val="00337E62"/>
    <w:rsid w:val="003463E6"/>
    <w:rsid w:val="00363442"/>
    <w:rsid w:val="0038002B"/>
    <w:rsid w:val="00395E14"/>
    <w:rsid w:val="00396485"/>
    <w:rsid w:val="003A2027"/>
    <w:rsid w:val="003B0860"/>
    <w:rsid w:val="003B41E0"/>
    <w:rsid w:val="003C49BB"/>
    <w:rsid w:val="003C4E4B"/>
    <w:rsid w:val="003D110C"/>
    <w:rsid w:val="003D5A73"/>
    <w:rsid w:val="003E2FA5"/>
    <w:rsid w:val="003F6524"/>
    <w:rsid w:val="0041766A"/>
    <w:rsid w:val="00417B8A"/>
    <w:rsid w:val="004242A4"/>
    <w:rsid w:val="004372A9"/>
    <w:rsid w:val="0044167E"/>
    <w:rsid w:val="00443A78"/>
    <w:rsid w:val="0045783E"/>
    <w:rsid w:val="00477AD9"/>
    <w:rsid w:val="00481DF8"/>
    <w:rsid w:val="004A1C7A"/>
    <w:rsid w:val="004B5702"/>
    <w:rsid w:val="004E0D55"/>
    <w:rsid w:val="004E1DF8"/>
    <w:rsid w:val="004E3891"/>
    <w:rsid w:val="004E6865"/>
    <w:rsid w:val="004E71B6"/>
    <w:rsid w:val="0052639F"/>
    <w:rsid w:val="00527A00"/>
    <w:rsid w:val="00534CBA"/>
    <w:rsid w:val="00534D5F"/>
    <w:rsid w:val="00545C0F"/>
    <w:rsid w:val="00545FB7"/>
    <w:rsid w:val="00546645"/>
    <w:rsid w:val="0056255D"/>
    <w:rsid w:val="00570767"/>
    <w:rsid w:val="00584809"/>
    <w:rsid w:val="00584CA7"/>
    <w:rsid w:val="0059033E"/>
    <w:rsid w:val="005C4636"/>
    <w:rsid w:val="005C6AD0"/>
    <w:rsid w:val="005D621A"/>
    <w:rsid w:val="005D6F44"/>
    <w:rsid w:val="005F039C"/>
    <w:rsid w:val="005F367B"/>
    <w:rsid w:val="005F3D42"/>
    <w:rsid w:val="00601508"/>
    <w:rsid w:val="00603EBF"/>
    <w:rsid w:val="00631890"/>
    <w:rsid w:val="00637F2D"/>
    <w:rsid w:val="00647A0C"/>
    <w:rsid w:val="00673038"/>
    <w:rsid w:val="00674184"/>
    <w:rsid w:val="00674413"/>
    <w:rsid w:val="00676F72"/>
    <w:rsid w:val="00681265"/>
    <w:rsid w:val="00686596"/>
    <w:rsid w:val="006877C8"/>
    <w:rsid w:val="00691FFD"/>
    <w:rsid w:val="006A4CB3"/>
    <w:rsid w:val="006C13BF"/>
    <w:rsid w:val="006C1784"/>
    <w:rsid w:val="006C6D57"/>
    <w:rsid w:val="006D2C3F"/>
    <w:rsid w:val="006F28D0"/>
    <w:rsid w:val="006F4BD1"/>
    <w:rsid w:val="006F517E"/>
    <w:rsid w:val="0070406F"/>
    <w:rsid w:val="007158EF"/>
    <w:rsid w:val="00747FFE"/>
    <w:rsid w:val="00760890"/>
    <w:rsid w:val="00763E8B"/>
    <w:rsid w:val="0076422E"/>
    <w:rsid w:val="007751E9"/>
    <w:rsid w:val="00782592"/>
    <w:rsid w:val="00782727"/>
    <w:rsid w:val="007A0619"/>
    <w:rsid w:val="007A7803"/>
    <w:rsid w:val="007D3321"/>
    <w:rsid w:val="007E5B75"/>
    <w:rsid w:val="007E5C9A"/>
    <w:rsid w:val="007E797F"/>
    <w:rsid w:val="007F0649"/>
    <w:rsid w:val="00806429"/>
    <w:rsid w:val="00833487"/>
    <w:rsid w:val="008403C3"/>
    <w:rsid w:val="00844999"/>
    <w:rsid w:val="008A115F"/>
    <w:rsid w:val="008B2BCF"/>
    <w:rsid w:val="008B34A7"/>
    <w:rsid w:val="008C0C6F"/>
    <w:rsid w:val="008C4791"/>
    <w:rsid w:val="008F203C"/>
    <w:rsid w:val="0090307D"/>
    <w:rsid w:val="00906299"/>
    <w:rsid w:val="00935BAD"/>
    <w:rsid w:val="009516C9"/>
    <w:rsid w:val="0096041C"/>
    <w:rsid w:val="009652A8"/>
    <w:rsid w:val="0098203F"/>
    <w:rsid w:val="009A0E7E"/>
    <w:rsid w:val="009A253D"/>
    <w:rsid w:val="009C2886"/>
    <w:rsid w:val="009C53C3"/>
    <w:rsid w:val="009C77F7"/>
    <w:rsid w:val="009D5221"/>
    <w:rsid w:val="009F5E0D"/>
    <w:rsid w:val="00A0201A"/>
    <w:rsid w:val="00A04066"/>
    <w:rsid w:val="00A1179D"/>
    <w:rsid w:val="00A14EDE"/>
    <w:rsid w:val="00A20D2E"/>
    <w:rsid w:val="00A2391B"/>
    <w:rsid w:val="00A33DA0"/>
    <w:rsid w:val="00A57ED5"/>
    <w:rsid w:val="00A6024A"/>
    <w:rsid w:val="00A749EE"/>
    <w:rsid w:val="00A81687"/>
    <w:rsid w:val="00A82057"/>
    <w:rsid w:val="00A84FBA"/>
    <w:rsid w:val="00A91CB9"/>
    <w:rsid w:val="00AA0986"/>
    <w:rsid w:val="00AB5566"/>
    <w:rsid w:val="00AC0E9D"/>
    <w:rsid w:val="00AC1FCB"/>
    <w:rsid w:val="00AC7484"/>
    <w:rsid w:val="00AD3B54"/>
    <w:rsid w:val="00AF08E1"/>
    <w:rsid w:val="00B0143A"/>
    <w:rsid w:val="00B1206E"/>
    <w:rsid w:val="00B14A96"/>
    <w:rsid w:val="00B25B23"/>
    <w:rsid w:val="00B25CFD"/>
    <w:rsid w:val="00B333DC"/>
    <w:rsid w:val="00B35CE5"/>
    <w:rsid w:val="00B40445"/>
    <w:rsid w:val="00B40994"/>
    <w:rsid w:val="00B6191A"/>
    <w:rsid w:val="00B63078"/>
    <w:rsid w:val="00B82C9E"/>
    <w:rsid w:val="00B861D8"/>
    <w:rsid w:val="00BE2404"/>
    <w:rsid w:val="00BE3F7B"/>
    <w:rsid w:val="00BF258D"/>
    <w:rsid w:val="00BF6319"/>
    <w:rsid w:val="00C021AC"/>
    <w:rsid w:val="00C04574"/>
    <w:rsid w:val="00C13A87"/>
    <w:rsid w:val="00C1688A"/>
    <w:rsid w:val="00C20612"/>
    <w:rsid w:val="00C31D71"/>
    <w:rsid w:val="00C41A3B"/>
    <w:rsid w:val="00C44FED"/>
    <w:rsid w:val="00C53B94"/>
    <w:rsid w:val="00C577FE"/>
    <w:rsid w:val="00C86379"/>
    <w:rsid w:val="00CC3845"/>
    <w:rsid w:val="00CD76AF"/>
    <w:rsid w:val="00CF4CD9"/>
    <w:rsid w:val="00D06E95"/>
    <w:rsid w:val="00D1796E"/>
    <w:rsid w:val="00D17F61"/>
    <w:rsid w:val="00D30D34"/>
    <w:rsid w:val="00D37076"/>
    <w:rsid w:val="00D471C1"/>
    <w:rsid w:val="00D5223E"/>
    <w:rsid w:val="00D72A95"/>
    <w:rsid w:val="00DA5489"/>
    <w:rsid w:val="00DA70D5"/>
    <w:rsid w:val="00DB064A"/>
    <w:rsid w:val="00DB57C9"/>
    <w:rsid w:val="00DC2C28"/>
    <w:rsid w:val="00DC5C33"/>
    <w:rsid w:val="00DE6041"/>
    <w:rsid w:val="00DF4685"/>
    <w:rsid w:val="00E00310"/>
    <w:rsid w:val="00E14744"/>
    <w:rsid w:val="00E164C6"/>
    <w:rsid w:val="00E36FAF"/>
    <w:rsid w:val="00E472C1"/>
    <w:rsid w:val="00E777A5"/>
    <w:rsid w:val="00E8299A"/>
    <w:rsid w:val="00E8512D"/>
    <w:rsid w:val="00EB57FF"/>
    <w:rsid w:val="00ED1B29"/>
    <w:rsid w:val="00EE6B46"/>
    <w:rsid w:val="00EF53BF"/>
    <w:rsid w:val="00F02BA4"/>
    <w:rsid w:val="00F04262"/>
    <w:rsid w:val="00F24F13"/>
    <w:rsid w:val="00F323C6"/>
    <w:rsid w:val="00F32EA5"/>
    <w:rsid w:val="00F47DF5"/>
    <w:rsid w:val="00F53B2D"/>
    <w:rsid w:val="00F61657"/>
    <w:rsid w:val="00F64C35"/>
    <w:rsid w:val="00F756E8"/>
    <w:rsid w:val="00F847E4"/>
    <w:rsid w:val="00FB34E9"/>
    <w:rsid w:val="00FC7D02"/>
    <w:rsid w:val="00FD5DBE"/>
    <w:rsid w:val="00FD6394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1112B-5649-454B-A56E-AAC16B77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F36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2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2057"/>
  </w:style>
  <w:style w:type="paragraph" w:styleId="a8">
    <w:name w:val="footer"/>
    <w:basedOn w:val="a"/>
    <w:link w:val="a9"/>
    <w:uiPriority w:val="99"/>
    <w:unhideWhenUsed/>
    <w:rsid w:val="00A82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0B65-5537-45AC-9DFF-CC1B71E0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1165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Svetlana</cp:lastModifiedBy>
  <cp:revision>19</cp:revision>
  <cp:lastPrinted>2021-02-23T10:30:00Z</cp:lastPrinted>
  <dcterms:created xsi:type="dcterms:W3CDTF">2023-02-13T10:52:00Z</dcterms:created>
  <dcterms:modified xsi:type="dcterms:W3CDTF">2023-03-02T09:41:00Z</dcterms:modified>
</cp:coreProperties>
</file>