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09" w:rsidRDefault="00014B09" w:rsidP="00014B09">
      <w:pPr>
        <w:jc w:val="right"/>
        <w:rPr>
          <w:sz w:val="28"/>
          <w:szCs w:val="28"/>
          <w:lang w:val="ro-RO"/>
        </w:rPr>
      </w:pPr>
      <w:r>
        <w:rPr>
          <w:sz w:val="28"/>
          <w:szCs w:val="28"/>
          <w:lang w:val="ro-RO"/>
        </w:rPr>
        <w:t xml:space="preserve">                                                    </w:t>
      </w:r>
      <w:bookmarkStart w:id="0" w:name="OLE_LINK1"/>
      <w:r>
        <w:rPr>
          <w:sz w:val="28"/>
          <w:szCs w:val="28"/>
          <w:lang w:val="ro-RO"/>
        </w:rPr>
        <w:t>Anexă</w:t>
      </w:r>
    </w:p>
    <w:p w:rsidR="00014B09" w:rsidRDefault="00014B09" w:rsidP="00014B09">
      <w:pPr>
        <w:jc w:val="right"/>
        <w:rPr>
          <w:sz w:val="28"/>
          <w:szCs w:val="28"/>
          <w:lang w:val="ro-RO"/>
        </w:rPr>
      </w:pPr>
      <w:r>
        <w:rPr>
          <w:sz w:val="28"/>
          <w:szCs w:val="28"/>
          <w:lang w:val="ro-RO"/>
        </w:rPr>
        <w:t xml:space="preserve"> la Decizia nr. </w:t>
      </w:r>
      <w:r w:rsidR="00712C74">
        <w:rPr>
          <w:sz w:val="28"/>
          <w:szCs w:val="28"/>
          <w:lang w:val="ro-RO"/>
        </w:rPr>
        <w:t>7</w:t>
      </w:r>
      <w:r w:rsidR="00881CBB">
        <w:rPr>
          <w:sz w:val="28"/>
          <w:szCs w:val="28"/>
          <w:lang w:val="ro-RO"/>
        </w:rPr>
        <w:t>.1</w:t>
      </w:r>
      <w:r w:rsidR="00D5680B">
        <w:rPr>
          <w:sz w:val="28"/>
          <w:szCs w:val="28"/>
          <w:lang w:val="ro-RO"/>
        </w:rPr>
        <w:t>6</w:t>
      </w:r>
      <w:r>
        <w:rPr>
          <w:sz w:val="28"/>
          <w:szCs w:val="28"/>
          <w:lang w:val="ro-RO"/>
        </w:rPr>
        <w:t xml:space="preserve"> </w:t>
      </w:r>
    </w:p>
    <w:p w:rsidR="00014B09" w:rsidRDefault="00881CBB" w:rsidP="00014B09">
      <w:pPr>
        <w:jc w:val="right"/>
        <w:rPr>
          <w:sz w:val="28"/>
          <w:szCs w:val="28"/>
          <w:lang w:val="ro-RO"/>
        </w:rPr>
      </w:pPr>
      <w:r>
        <w:rPr>
          <w:sz w:val="28"/>
          <w:szCs w:val="28"/>
          <w:lang w:val="ro-RO"/>
        </w:rPr>
        <w:t>din 1</w:t>
      </w:r>
      <w:r w:rsidR="00533C9E">
        <w:rPr>
          <w:sz w:val="28"/>
          <w:szCs w:val="28"/>
          <w:lang w:val="ro-RO"/>
        </w:rPr>
        <w:t>0</w:t>
      </w:r>
      <w:r>
        <w:rPr>
          <w:sz w:val="28"/>
          <w:szCs w:val="28"/>
          <w:lang w:val="ro-RO"/>
        </w:rPr>
        <w:t>.12.201</w:t>
      </w:r>
      <w:r w:rsidR="00533C9E">
        <w:rPr>
          <w:sz w:val="28"/>
          <w:szCs w:val="28"/>
          <w:lang w:val="ro-RO"/>
        </w:rPr>
        <w:t>5</w:t>
      </w:r>
    </w:p>
    <w:p w:rsidR="00014B09" w:rsidRDefault="00014B09" w:rsidP="00014B09">
      <w:pPr>
        <w:jc w:val="center"/>
        <w:rPr>
          <w:sz w:val="28"/>
          <w:szCs w:val="28"/>
          <w:lang w:val="ro-RO"/>
        </w:rPr>
      </w:pPr>
    </w:p>
    <w:p w:rsidR="00014B09" w:rsidRDefault="00014B09" w:rsidP="00014B09">
      <w:pPr>
        <w:jc w:val="center"/>
        <w:rPr>
          <w:b/>
          <w:sz w:val="32"/>
          <w:szCs w:val="32"/>
          <w:lang w:val="ro-RO"/>
        </w:rPr>
      </w:pPr>
      <w:r>
        <w:rPr>
          <w:b/>
          <w:sz w:val="32"/>
          <w:szCs w:val="32"/>
          <w:lang w:val="ro-RO"/>
        </w:rPr>
        <w:t>PROGRAM</w:t>
      </w:r>
    </w:p>
    <w:p w:rsidR="00014B09" w:rsidRDefault="00014B09" w:rsidP="00014B09">
      <w:pPr>
        <w:jc w:val="center"/>
        <w:rPr>
          <w:b/>
          <w:sz w:val="32"/>
          <w:szCs w:val="32"/>
          <w:lang w:val="ro-RO"/>
        </w:rPr>
      </w:pPr>
      <w:r>
        <w:rPr>
          <w:b/>
          <w:sz w:val="32"/>
          <w:szCs w:val="32"/>
          <w:lang w:val="ro-RO"/>
        </w:rPr>
        <w:t>de dezvoltare a lucrărilor publice în teritoriul s. Cojuşna</w:t>
      </w:r>
    </w:p>
    <w:p w:rsidR="00014B09" w:rsidRDefault="00014B09" w:rsidP="00014B09">
      <w:pPr>
        <w:jc w:val="center"/>
        <w:rPr>
          <w:b/>
          <w:sz w:val="32"/>
          <w:szCs w:val="32"/>
          <w:lang w:val="ro-RO"/>
        </w:rPr>
      </w:pPr>
      <w:r>
        <w:rPr>
          <w:b/>
          <w:sz w:val="32"/>
          <w:szCs w:val="32"/>
          <w:lang w:val="ro-RO"/>
        </w:rPr>
        <w:t>pentru anul 201</w:t>
      </w:r>
      <w:r w:rsidR="00533C9E">
        <w:rPr>
          <w:b/>
          <w:sz w:val="32"/>
          <w:szCs w:val="32"/>
          <w:lang w:val="ro-RO"/>
        </w:rPr>
        <w:t>6</w:t>
      </w:r>
    </w:p>
    <w:p w:rsidR="00014B09" w:rsidRDefault="00014B09" w:rsidP="00014B09">
      <w:pPr>
        <w:jc w:val="center"/>
        <w:rPr>
          <w:b/>
          <w:sz w:val="32"/>
          <w:szCs w:val="32"/>
          <w:lang w:val="ro-RO"/>
        </w:rPr>
      </w:pPr>
    </w:p>
    <w:p w:rsidR="00014B09" w:rsidRDefault="00014B09" w:rsidP="00014B09">
      <w:pPr>
        <w:numPr>
          <w:ilvl w:val="0"/>
          <w:numId w:val="1"/>
        </w:numPr>
        <w:jc w:val="both"/>
        <w:rPr>
          <w:b/>
          <w:sz w:val="28"/>
          <w:szCs w:val="28"/>
          <w:lang w:val="ro-RO"/>
        </w:rPr>
      </w:pPr>
      <w:r>
        <w:rPr>
          <w:b/>
          <w:sz w:val="28"/>
          <w:szCs w:val="28"/>
          <w:lang w:val="ro-RO"/>
        </w:rPr>
        <w:t>Scopul prezentului Program</w:t>
      </w:r>
    </w:p>
    <w:p w:rsidR="00014B09" w:rsidRDefault="00014B09" w:rsidP="00014B09">
      <w:pPr>
        <w:ind w:left="360"/>
        <w:jc w:val="both"/>
        <w:rPr>
          <w:b/>
          <w:sz w:val="28"/>
          <w:szCs w:val="28"/>
          <w:lang w:val="ro-RO"/>
        </w:rPr>
      </w:pPr>
    </w:p>
    <w:p w:rsidR="00014B09" w:rsidRDefault="00014B09" w:rsidP="00014B09">
      <w:pPr>
        <w:jc w:val="both"/>
        <w:rPr>
          <w:sz w:val="28"/>
          <w:szCs w:val="28"/>
          <w:lang w:val="ro-RO"/>
        </w:rPr>
      </w:pPr>
      <w:r>
        <w:rPr>
          <w:sz w:val="28"/>
          <w:szCs w:val="28"/>
          <w:lang w:val="ro-RO"/>
        </w:rPr>
        <w:t xml:space="preserve">               Organizarea lucrărilor publice, conform prevederilor Hotărîrii Guvernului Republicii Moldova nr. 1121 din 14 octombrie 2004, modificărilor şi completărilor a Legii 102—XV din 13.03.2003, privind ocuparea forţei de muncă şi protecţia socială a persoanelor, aflate în căutarea unui loc de muncă; art. 78 din Legea  436-XVI din 28.12.2006 privind administraţia publică locală.</w:t>
      </w:r>
    </w:p>
    <w:p w:rsidR="00014B09" w:rsidRDefault="00014B09" w:rsidP="00014B09">
      <w:pPr>
        <w:ind w:left="360"/>
        <w:jc w:val="both"/>
        <w:rPr>
          <w:sz w:val="28"/>
          <w:szCs w:val="28"/>
          <w:lang w:val="ro-RO"/>
        </w:rPr>
      </w:pPr>
    </w:p>
    <w:p w:rsidR="00014B09" w:rsidRDefault="00E508C6" w:rsidP="00014B09">
      <w:pPr>
        <w:numPr>
          <w:ilvl w:val="0"/>
          <w:numId w:val="1"/>
        </w:numPr>
        <w:jc w:val="both"/>
        <w:rPr>
          <w:b/>
          <w:sz w:val="28"/>
          <w:szCs w:val="28"/>
          <w:lang w:val="ro-RO"/>
        </w:rPr>
      </w:pPr>
      <w:r>
        <w:rPr>
          <w:b/>
          <w:sz w:val="28"/>
          <w:szCs w:val="28"/>
          <w:lang w:val="ro-RO"/>
        </w:rPr>
        <w:t>Termene</w:t>
      </w:r>
      <w:r w:rsidR="00014B09">
        <w:rPr>
          <w:b/>
          <w:sz w:val="28"/>
          <w:szCs w:val="28"/>
          <w:lang w:val="ro-RO"/>
        </w:rPr>
        <w:t>le de realizare a prezentului Program</w:t>
      </w:r>
    </w:p>
    <w:p w:rsidR="00014B09" w:rsidRDefault="00014B09" w:rsidP="00014B09">
      <w:pPr>
        <w:ind w:left="360"/>
        <w:jc w:val="both"/>
        <w:rPr>
          <w:sz w:val="28"/>
          <w:szCs w:val="28"/>
          <w:lang w:val="ro-RO"/>
        </w:rPr>
      </w:pPr>
      <w:r>
        <w:rPr>
          <w:sz w:val="28"/>
          <w:szCs w:val="28"/>
          <w:lang w:val="ro-RO"/>
        </w:rPr>
        <w:t xml:space="preserve">    </w:t>
      </w:r>
      <w:r w:rsidR="0098368B">
        <w:rPr>
          <w:sz w:val="28"/>
          <w:szCs w:val="28"/>
          <w:lang w:val="ro-RO"/>
        </w:rPr>
        <w:t xml:space="preserve">        </w:t>
      </w:r>
      <w:r w:rsidR="002C4DB8">
        <w:rPr>
          <w:sz w:val="28"/>
          <w:szCs w:val="28"/>
          <w:lang w:val="ro-RO"/>
        </w:rPr>
        <w:t xml:space="preserve">       </w:t>
      </w:r>
      <w:r w:rsidR="0098368B">
        <w:rPr>
          <w:sz w:val="28"/>
          <w:szCs w:val="28"/>
          <w:lang w:val="ro-RO"/>
        </w:rPr>
        <w:t>Pe parcursul anului 201</w:t>
      </w:r>
      <w:r w:rsidR="00533C9E">
        <w:rPr>
          <w:sz w:val="28"/>
          <w:szCs w:val="28"/>
          <w:lang w:val="ro-RO"/>
        </w:rPr>
        <w:t>6</w:t>
      </w:r>
      <w:r>
        <w:rPr>
          <w:sz w:val="28"/>
          <w:szCs w:val="28"/>
          <w:lang w:val="ro-RO"/>
        </w:rPr>
        <w:t>.</w:t>
      </w:r>
    </w:p>
    <w:p w:rsidR="00014B09" w:rsidRDefault="00014B09" w:rsidP="00014B09">
      <w:pPr>
        <w:ind w:left="360"/>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t>Sursele de finanţare</w:t>
      </w:r>
    </w:p>
    <w:p w:rsidR="00014B09" w:rsidRDefault="00014B09" w:rsidP="00014B09">
      <w:pPr>
        <w:jc w:val="both"/>
        <w:rPr>
          <w:sz w:val="28"/>
          <w:szCs w:val="28"/>
          <w:lang w:val="ro-RO"/>
        </w:rPr>
      </w:pPr>
    </w:p>
    <w:p w:rsidR="00014B09" w:rsidRDefault="00014B09" w:rsidP="00014B09">
      <w:pPr>
        <w:jc w:val="both"/>
        <w:rPr>
          <w:b/>
          <w:sz w:val="28"/>
          <w:szCs w:val="28"/>
          <w:lang w:val="ro-RO"/>
        </w:rPr>
      </w:pPr>
      <w:r>
        <w:rPr>
          <w:sz w:val="28"/>
          <w:szCs w:val="28"/>
          <w:lang w:val="ro-RO"/>
        </w:rPr>
        <w:t xml:space="preserve">                Cheltuieli financiare pentru realizarea Programului se vor efectua din:</w:t>
      </w:r>
    </w:p>
    <w:p w:rsidR="00014B09" w:rsidRDefault="00014B09" w:rsidP="00014B09">
      <w:pPr>
        <w:numPr>
          <w:ilvl w:val="0"/>
          <w:numId w:val="2"/>
        </w:numPr>
        <w:jc w:val="both"/>
        <w:rPr>
          <w:sz w:val="28"/>
          <w:szCs w:val="28"/>
          <w:lang w:val="ro-RO"/>
        </w:rPr>
      </w:pPr>
      <w:r>
        <w:rPr>
          <w:sz w:val="28"/>
          <w:szCs w:val="28"/>
          <w:lang w:val="ro-RO"/>
        </w:rPr>
        <w:t>mijloacele bugetului primăriei în limita resurselor financiare disponibile,</w:t>
      </w:r>
    </w:p>
    <w:p w:rsidR="00014B09" w:rsidRDefault="00014B09" w:rsidP="00014B09">
      <w:pPr>
        <w:numPr>
          <w:ilvl w:val="0"/>
          <w:numId w:val="2"/>
        </w:numPr>
        <w:jc w:val="both"/>
        <w:rPr>
          <w:sz w:val="28"/>
          <w:szCs w:val="28"/>
          <w:lang w:val="ro-RO"/>
        </w:rPr>
      </w:pPr>
      <w:r>
        <w:rPr>
          <w:sz w:val="28"/>
          <w:szCs w:val="28"/>
          <w:lang w:val="ro-RO"/>
        </w:rPr>
        <w:t>mijloacele agenţilor economici,</w:t>
      </w:r>
    </w:p>
    <w:p w:rsidR="00014B09" w:rsidRDefault="00014B09" w:rsidP="00014B09">
      <w:pPr>
        <w:numPr>
          <w:ilvl w:val="0"/>
          <w:numId w:val="2"/>
        </w:numPr>
        <w:jc w:val="both"/>
        <w:rPr>
          <w:sz w:val="28"/>
          <w:szCs w:val="28"/>
          <w:lang w:val="ro-RO"/>
        </w:rPr>
      </w:pPr>
      <w:r>
        <w:rPr>
          <w:sz w:val="28"/>
          <w:szCs w:val="28"/>
          <w:lang w:val="ro-RO"/>
        </w:rPr>
        <w:t>fondul de şomaj,</w:t>
      </w:r>
    </w:p>
    <w:p w:rsidR="00014B09" w:rsidRDefault="00014B09" w:rsidP="00014B09">
      <w:pPr>
        <w:numPr>
          <w:ilvl w:val="0"/>
          <w:numId w:val="2"/>
        </w:numPr>
        <w:jc w:val="both"/>
        <w:rPr>
          <w:sz w:val="28"/>
          <w:szCs w:val="28"/>
          <w:lang w:val="ro-RO"/>
        </w:rPr>
      </w:pPr>
      <w:r>
        <w:rPr>
          <w:sz w:val="28"/>
          <w:szCs w:val="28"/>
          <w:lang w:val="ro-RO"/>
        </w:rPr>
        <w:t>granduri, investiţii direcţionate spre dezvoltarea comunităţii.</w:t>
      </w:r>
    </w:p>
    <w:p w:rsidR="00014B09" w:rsidRDefault="00014B09" w:rsidP="00014B09">
      <w:pPr>
        <w:ind w:left="360"/>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t>Rezultatele finale preconizate la implementarea prezentului Program</w:t>
      </w:r>
    </w:p>
    <w:p w:rsidR="00014B09" w:rsidRDefault="00014B09" w:rsidP="00014B09">
      <w:pPr>
        <w:jc w:val="both"/>
        <w:rPr>
          <w:sz w:val="28"/>
          <w:szCs w:val="28"/>
          <w:lang w:val="ro-RO"/>
        </w:rPr>
      </w:pPr>
      <w:r>
        <w:rPr>
          <w:sz w:val="28"/>
          <w:szCs w:val="28"/>
          <w:lang w:val="ro-RO"/>
        </w:rPr>
        <w:t xml:space="preserve">          </w:t>
      </w:r>
    </w:p>
    <w:p w:rsidR="00014B09" w:rsidRDefault="00014B09" w:rsidP="00014B09">
      <w:pPr>
        <w:jc w:val="both"/>
        <w:rPr>
          <w:sz w:val="28"/>
          <w:szCs w:val="28"/>
          <w:lang w:val="ro-RO"/>
        </w:rPr>
      </w:pPr>
      <w:r>
        <w:rPr>
          <w:sz w:val="28"/>
          <w:szCs w:val="28"/>
          <w:lang w:val="ro-RO"/>
        </w:rPr>
        <w:t xml:space="preserve">                Realizarea Programului va conduce la creşterea numărului persoanelor antrenate la lucrările publice, la diminuarea şomajului.</w:t>
      </w:r>
    </w:p>
    <w:p w:rsidR="00014B09" w:rsidRDefault="00014B09" w:rsidP="00014B09">
      <w:pPr>
        <w:jc w:val="both"/>
        <w:rPr>
          <w:sz w:val="28"/>
          <w:szCs w:val="28"/>
          <w:lang w:val="ro-RO"/>
        </w:rPr>
      </w:pPr>
    </w:p>
    <w:p w:rsidR="00014B09" w:rsidRDefault="00014B09" w:rsidP="00014B09">
      <w:pPr>
        <w:numPr>
          <w:ilvl w:val="0"/>
          <w:numId w:val="1"/>
        </w:numPr>
        <w:jc w:val="both"/>
        <w:rPr>
          <w:sz w:val="28"/>
          <w:szCs w:val="28"/>
          <w:lang w:val="ro-RO"/>
        </w:rPr>
      </w:pPr>
      <w:r>
        <w:rPr>
          <w:b/>
          <w:sz w:val="28"/>
          <w:szCs w:val="28"/>
          <w:lang w:val="ro-RO"/>
        </w:rPr>
        <w:t>Organizarea controlului asupra realizării prezentului Program de dezvoltare a lucrărilor publice remunerate</w:t>
      </w:r>
    </w:p>
    <w:p w:rsidR="00014B09" w:rsidRDefault="00014B09" w:rsidP="00014B09">
      <w:pPr>
        <w:jc w:val="both"/>
        <w:rPr>
          <w:sz w:val="28"/>
          <w:szCs w:val="28"/>
          <w:lang w:val="ro-RO"/>
        </w:rPr>
      </w:pPr>
      <w:r>
        <w:rPr>
          <w:sz w:val="28"/>
          <w:szCs w:val="28"/>
          <w:lang w:val="ro-RO"/>
        </w:rPr>
        <w:t xml:space="preserve">                Controlul asupra realizării prezentului Program de dezvoltare a lucrărilor publice renumerate se efectuiază de către Primărie, Agenţia pentru ocuparea forţei de muncă şi alte organe împuternicite.</w:t>
      </w:r>
    </w:p>
    <w:p w:rsidR="00014B09" w:rsidRDefault="00014B09" w:rsidP="00014B09">
      <w:pPr>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t>Situaţia pieţii muncii</w:t>
      </w:r>
    </w:p>
    <w:p w:rsidR="00014B09" w:rsidRDefault="00014B09" w:rsidP="00014B09">
      <w:pPr>
        <w:jc w:val="both"/>
        <w:rPr>
          <w:sz w:val="28"/>
          <w:szCs w:val="28"/>
          <w:lang w:val="ro-RO"/>
        </w:rPr>
      </w:pPr>
      <w:r>
        <w:rPr>
          <w:sz w:val="28"/>
          <w:szCs w:val="28"/>
          <w:lang w:val="ro-RO"/>
        </w:rPr>
        <w:t xml:space="preserve">               Balanţa resurselor de muncă.</w:t>
      </w:r>
    </w:p>
    <w:p w:rsidR="00014B09" w:rsidRDefault="00EC0B52" w:rsidP="00014B09">
      <w:pPr>
        <w:numPr>
          <w:ilvl w:val="1"/>
          <w:numId w:val="1"/>
        </w:numPr>
        <w:jc w:val="both"/>
        <w:rPr>
          <w:sz w:val="28"/>
          <w:szCs w:val="28"/>
          <w:lang w:val="ro-RO"/>
        </w:rPr>
      </w:pPr>
      <w:r>
        <w:rPr>
          <w:sz w:val="28"/>
          <w:szCs w:val="28"/>
          <w:lang w:val="ro-RO"/>
        </w:rPr>
        <w:t>Populaţia totală: 7</w:t>
      </w:r>
      <w:r w:rsidR="00533C9E">
        <w:rPr>
          <w:sz w:val="28"/>
          <w:szCs w:val="28"/>
          <w:lang w:val="ro-RO"/>
        </w:rPr>
        <w:t>06</w:t>
      </w:r>
      <w:r w:rsidR="003E1262">
        <w:rPr>
          <w:sz w:val="28"/>
          <w:szCs w:val="28"/>
          <w:lang w:val="ro-RO"/>
        </w:rPr>
        <w:t>2</w:t>
      </w:r>
    </w:p>
    <w:p w:rsidR="00014B09" w:rsidRDefault="00014B09" w:rsidP="00014B09">
      <w:pPr>
        <w:numPr>
          <w:ilvl w:val="1"/>
          <w:numId w:val="1"/>
        </w:numPr>
        <w:jc w:val="both"/>
        <w:rPr>
          <w:sz w:val="28"/>
          <w:szCs w:val="28"/>
          <w:lang w:val="ro-RO"/>
        </w:rPr>
      </w:pPr>
      <w:r>
        <w:rPr>
          <w:sz w:val="28"/>
          <w:szCs w:val="28"/>
          <w:lang w:val="ro-RO"/>
        </w:rPr>
        <w:lastRenderedPageBreak/>
        <w:t xml:space="preserve">Populaţia aptă de muncă 4935 </w:t>
      </w:r>
    </w:p>
    <w:p w:rsidR="005803DB" w:rsidRDefault="00B11213" w:rsidP="00014B09">
      <w:pPr>
        <w:numPr>
          <w:ilvl w:val="1"/>
          <w:numId w:val="1"/>
        </w:numPr>
        <w:jc w:val="both"/>
        <w:rPr>
          <w:sz w:val="28"/>
          <w:szCs w:val="28"/>
          <w:lang w:val="ro-RO"/>
        </w:rPr>
      </w:pPr>
      <w:r>
        <w:rPr>
          <w:sz w:val="28"/>
          <w:szCs w:val="28"/>
          <w:lang w:val="ro-RO"/>
        </w:rPr>
        <w:t>Nu sînt ocu</w:t>
      </w:r>
      <w:r w:rsidR="00014B09">
        <w:rPr>
          <w:sz w:val="28"/>
          <w:szCs w:val="28"/>
          <w:lang w:val="ro-RO"/>
        </w:rPr>
        <w:t>paţi în cîmpul muncii circa 800, din ei sînt înregistraţi la</w:t>
      </w:r>
    </w:p>
    <w:p w:rsidR="002C4DB8" w:rsidRPr="002C4DB8" w:rsidRDefault="002C4DB8" w:rsidP="002C4DB8">
      <w:pPr>
        <w:ind w:left="1440"/>
        <w:jc w:val="both"/>
        <w:rPr>
          <w:sz w:val="28"/>
          <w:szCs w:val="28"/>
          <w:lang w:val="ro-RO"/>
        </w:rPr>
      </w:pPr>
      <w:r>
        <w:rPr>
          <w:sz w:val="28"/>
          <w:szCs w:val="28"/>
          <w:lang w:val="ro-RO"/>
        </w:rPr>
        <w:t>AOFM circa 35 de persoane apte de muncă.</w:t>
      </w:r>
    </w:p>
    <w:p w:rsidR="00014B09" w:rsidRDefault="00595DE7" w:rsidP="00014B09">
      <w:pPr>
        <w:numPr>
          <w:ilvl w:val="1"/>
          <w:numId w:val="1"/>
        </w:numPr>
        <w:jc w:val="both"/>
        <w:rPr>
          <w:sz w:val="28"/>
          <w:szCs w:val="28"/>
          <w:lang w:val="ro-RO"/>
        </w:rPr>
      </w:pPr>
      <w:r>
        <w:rPr>
          <w:sz w:val="28"/>
          <w:szCs w:val="28"/>
          <w:lang w:val="ro-RO"/>
        </w:rPr>
        <w:t>Pentru anul 201</w:t>
      </w:r>
      <w:r w:rsidR="00533C9E">
        <w:rPr>
          <w:sz w:val="28"/>
          <w:szCs w:val="28"/>
          <w:lang w:val="ro-RO"/>
        </w:rPr>
        <w:t>6</w:t>
      </w:r>
      <w:r>
        <w:rPr>
          <w:sz w:val="28"/>
          <w:szCs w:val="28"/>
          <w:lang w:val="ro-RO"/>
        </w:rPr>
        <w:t xml:space="preserve">, </w:t>
      </w:r>
      <w:r w:rsidR="00357D94">
        <w:rPr>
          <w:sz w:val="28"/>
          <w:szCs w:val="28"/>
          <w:lang w:val="ro-RO"/>
        </w:rPr>
        <w:t xml:space="preserve">Primăria s. Cojuşna va încheia contract de colaborare </w:t>
      </w:r>
      <w:r w:rsidR="008F538A">
        <w:rPr>
          <w:sz w:val="28"/>
          <w:szCs w:val="28"/>
          <w:lang w:val="ro-RO"/>
        </w:rPr>
        <w:t xml:space="preserve">cu AOFM , privind organizarea lucrărilor publice </w:t>
      </w:r>
      <w:r>
        <w:rPr>
          <w:sz w:val="28"/>
          <w:szCs w:val="28"/>
          <w:lang w:val="ro-RO"/>
        </w:rPr>
        <w:t xml:space="preserve">, </w:t>
      </w:r>
      <w:r w:rsidR="008F538A">
        <w:rPr>
          <w:sz w:val="28"/>
          <w:szCs w:val="28"/>
          <w:lang w:val="ro-RO"/>
        </w:rPr>
        <w:t>unde vor fi antrenate</w:t>
      </w:r>
      <w:r>
        <w:rPr>
          <w:sz w:val="28"/>
          <w:szCs w:val="28"/>
          <w:lang w:val="ro-RO"/>
        </w:rPr>
        <w:t xml:space="preserve"> </w:t>
      </w:r>
      <w:r w:rsidR="00C61BCF">
        <w:rPr>
          <w:sz w:val="28"/>
          <w:szCs w:val="28"/>
          <w:lang w:val="ro-RO"/>
        </w:rPr>
        <w:t xml:space="preserve"> – </w:t>
      </w:r>
      <w:r w:rsidR="00A01EE8">
        <w:rPr>
          <w:sz w:val="28"/>
          <w:szCs w:val="28"/>
          <w:lang w:val="ro-RO"/>
        </w:rPr>
        <w:t>pînă la 5</w:t>
      </w:r>
      <w:r w:rsidR="00C61BCF">
        <w:rPr>
          <w:sz w:val="28"/>
          <w:szCs w:val="28"/>
          <w:lang w:val="ro-RO"/>
        </w:rPr>
        <w:t xml:space="preserve"> </w:t>
      </w:r>
      <w:r w:rsidR="00014B09">
        <w:rPr>
          <w:sz w:val="28"/>
          <w:szCs w:val="28"/>
          <w:lang w:val="ro-RO"/>
        </w:rPr>
        <w:t>persoane.</w:t>
      </w:r>
      <w:r>
        <w:rPr>
          <w:sz w:val="28"/>
          <w:szCs w:val="28"/>
          <w:lang w:val="ro-RO"/>
        </w:rPr>
        <w:t xml:space="preserve"> </w:t>
      </w:r>
    </w:p>
    <w:p w:rsidR="00014B09" w:rsidRDefault="00014B09" w:rsidP="00014B09">
      <w:pPr>
        <w:jc w:val="both"/>
        <w:rPr>
          <w:sz w:val="28"/>
          <w:szCs w:val="28"/>
          <w:lang w:val="ro-RO"/>
        </w:rPr>
      </w:pPr>
      <w:r>
        <w:rPr>
          <w:sz w:val="28"/>
          <w:szCs w:val="28"/>
          <w:lang w:val="ro-RO"/>
        </w:rPr>
        <w:t xml:space="preserve">      </w:t>
      </w:r>
      <w:r w:rsidR="00E200AB">
        <w:rPr>
          <w:sz w:val="28"/>
          <w:szCs w:val="28"/>
          <w:lang w:val="ro-RO"/>
        </w:rPr>
        <w:t xml:space="preserve">        </w:t>
      </w:r>
      <w:r w:rsidR="008F1DE3">
        <w:rPr>
          <w:sz w:val="28"/>
          <w:szCs w:val="28"/>
          <w:lang w:val="ro-RO"/>
        </w:rPr>
        <w:t>Astfel, pe</w:t>
      </w:r>
      <w:r w:rsidR="00E200AB">
        <w:rPr>
          <w:sz w:val="28"/>
          <w:szCs w:val="28"/>
          <w:lang w:val="ro-RO"/>
        </w:rPr>
        <w:t xml:space="preserve"> parcursul anului 201</w:t>
      </w:r>
      <w:r w:rsidR="00533C9E">
        <w:rPr>
          <w:sz w:val="28"/>
          <w:szCs w:val="28"/>
          <w:lang w:val="ro-RO"/>
        </w:rPr>
        <w:t>6</w:t>
      </w:r>
      <w:r>
        <w:rPr>
          <w:sz w:val="28"/>
          <w:szCs w:val="28"/>
          <w:lang w:val="ro-RO"/>
        </w:rPr>
        <w:t xml:space="preserve"> </w:t>
      </w:r>
      <w:r w:rsidR="00E200AB">
        <w:rPr>
          <w:sz w:val="28"/>
          <w:szCs w:val="28"/>
          <w:lang w:val="ro-RO"/>
        </w:rPr>
        <w:t>vor fi</w:t>
      </w:r>
      <w:r>
        <w:rPr>
          <w:sz w:val="28"/>
          <w:szCs w:val="28"/>
          <w:lang w:val="ro-RO"/>
        </w:rPr>
        <w:t xml:space="preserve"> organizate lucrări publice: lucrări la amenajarea teritoriului: amenajarea cimitirului (curăţirea copacilor, curăţirea teritoriului şi scoaterea gunoiului), lucrări de reparaţie a obiectelor de menire social-culturală.</w:t>
      </w:r>
    </w:p>
    <w:p w:rsidR="00014B09" w:rsidRDefault="00014B09" w:rsidP="00014B09">
      <w:pPr>
        <w:jc w:val="both"/>
        <w:rPr>
          <w:sz w:val="28"/>
          <w:szCs w:val="28"/>
          <w:lang w:val="ro-RO"/>
        </w:rPr>
      </w:pPr>
      <w:r>
        <w:rPr>
          <w:sz w:val="28"/>
          <w:szCs w:val="28"/>
          <w:lang w:val="ro-RO"/>
        </w:rPr>
        <w:t xml:space="preserve">              Finanţarea lucrărilor publice </w:t>
      </w:r>
      <w:r w:rsidR="00694668">
        <w:rPr>
          <w:sz w:val="28"/>
          <w:szCs w:val="28"/>
          <w:lang w:val="ro-RO"/>
        </w:rPr>
        <w:t>va avea</w:t>
      </w:r>
      <w:r>
        <w:rPr>
          <w:sz w:val="28"/>
          <w:szCs w:val="28"/>
          <w:lang w:val="ro-RO"/>
        </w:rPr>
        <w:t xml:space="preserve"> loc după cum urmează: lucrări la amenajarea teritoriului – bugetul local __________ lei, contribuţiile la bugetul asigurărilor sociale de stat – 23 % -_________lei.</w:t>
      </w:r>
    </w:p>
    <w:p w:rsidR="00014B09" w:rsidRDefault="00014B09" w:rsidP="00014B09">
      <w:pPr>
        <w:ind w:left="360"/>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t>Administrarea, coordonarea şi controlul</w:t>
      </w:r>
    </w:p>
    <w:p w:rsidR="00014B09" w:rsidRDefault="00014B09" w:rsidP="00014B09">
      <w:pPr>
        <w:jc w:val="both"/>
        <w:rPr>
          <w:sz w:val="28"/>
          <w:szCs w:val="28"/>
          <w:lang w:val="ro-RO"/>
        </w:rPr>
      </w:pPr>
    </w:p>
    <w:p w:rsidR="00014B09" w:rsidRDefault="00014B09" w:rsidP="00014B09">
      <w:pPr>
        <w:jc w:val="both"/>
        <w:rPr>
          <w:sz w:val="28"/>
          <w:szCs w:val="28"/>
          <w:lang w:val="ro-RO"/>
        </w:rPr>
      </w:pPr>
      <w:r>
        <w:rPr>
          <w:sz w:val="28"/>
          <w:szCs w:val="28"/>
          <w:lang w:val="ro-RO"/>
        </w:rPr>
        <w:t xml:space="preserve">               Lucrările sînt considerate lucrări şi activităţi temporare de folos şi interes public pentru comunităţile locale, accesibile tuturor persoanelor, aflate în căutarea unui loc de muncă,  desfăşurate de către autorităţile publice locale şi susţinute financiar, din contul mijloacelor bugetelor unităţilor administrativ-teritoriale, ale Fondului de şomaj şi din alte mijloace, alocate de instituţiile bugetare.</w:t>
      </w:r>
    </w:p>
    <w:p w:rsidR="00014B09" w:rsidRDefault="00014B09" w:rsidP="00014B09">
      <w:pPr>
        <w:jc w:val="both"/>
        <w:rPr>
          <w:sz w:val="28"/>
          <w:szCs w:val="28"/>
          <w:lang w:val="ro-RO"/>
        </w:rPr>
      </w:pPr>
      <w:r>
        <w:rPr>
          <w:sz w:val="28"/>
          <w:szCs w:val="28"/>
          <w:lang w:val="ro-RO"/>
        </w:rPr>
        <w:t xml:space="preserve">                Funcţia de control asupra angajării la lucrările publice a şomerilor se pune în seama consiliului consultativ al AOFM, constituit din reprezentanţii autorităţilor administraţiei publice locale, patronatului şi sindicatelor. Dreptul preferenţial de a fi încadraţi la lucrări publice îl au şomerii, înregistraţi </w:t>
      </w:r>
      <w:smartTag w:uri="urn:schemas-microsoft-com:office:smarttags" w:element="PersonName">
        <w:smartTagPr>
          <w:attr w:name="ProductID" w:val="la AOFM."/>
        </w:smartTagPr>
        <w:r>
          <w:rPr>
            <w:sz w:val="28"/>
            <w:szCs w:val="28"/>
            <w:lang w:val="ro-RO"/>
          </w:rPr>
          <w:t>la AOFM.</w:t>
        </w:r>
      </w:smartTag>
    </w:p>
    <w:p w:rsidR="00014B09" w:rsidRDefault="00014B09" w:rsidP="00014B09">
      <w:pPr>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t>Remunerarea muncii</w:t>
      </w:r>
    </w:p>
    <w:p w:rsidR="00014B09" w:rsidRDefault="00014B09" w:rsidP="00014B09">
      <w:pPr>
        <w:jc w:val="both"/>
        <w:rPr>
          <w:sz w:val="28"/>
          <w:szCs w:val="28"/>
          <w:lang w:val="ro-RO"/>
        </w:rPr>
      </w:pPr>
    </w:p>
    <w:p w:rsidR="00014B09" w:rsidRDefault="00014B09" w:rsidP="00014B09">
      <w:pPr>
        <w:jc w:val="both"/>
        <w:rPr>
          <w:sz w:val="28"/>
          <w:szCs w:val="28"/>
          <w:lang w:val="ro-RO"/>
        </w:rPr>
      </w:pPr>
      <w:r>
        <w:rPr>
          <w:sz w:val="28"/>
          <w:szCs w:val="28"/>
          <w:lang w:val="ro-RO"/>
        </w:rPr>
        <w:t xml:space="preserve">                 Cetăţenii, antrenaţi  la lucrările publice, vor fi remuneraţi pentru volumul de muncă îndeplinit în corespundere cu condiţiile de salarizare, existente la angajator în baze contractuale.</w:t>
      </w:r>
    </w:p>
    <w:p w:rsidR="00014B09" w:rsidRDefault="00014B09" w:rsidP="00014B09">
      <w:pPr>
        <w:jc w:val="both"/>
        <w:rPr>
          <w:sz w:val="28"/>
          <w:szCs w:val="28"/>
          <w:lang w:val="ro-RO"/>
        </w:rPr>
      </w:pPr>
      <w:r>
        <w:rPr>
          <w:sz w:val="28"/>
          <w:szCs w:val="28"/>
          <w:lang w:val="ro-RO"/>
        </w:rPr>
        <w:t xml:space="preserve">                 Fiecărui şomer, înregistrat la AOFM şi antrenat la lucrările publice, i se </w:t>
      </w:r>
      <w:r w:rsidR="00E508C6">
        <w:rPr>
          <w:sz w:val="28"/>
          <w:szCs w:val="28"/>
          <w:lang w:val="ro-RO"/>
        </w:rPr>
        <w:t>acordă, din Fondul de şomaj, o i</w:t>
      </w:r>
      <w:r>
        <w:rPr>
          <w:sz w:val="28"/>
          <w:szCs w:val="28"/>
          <w:lang w:val="ro-RO"/>
        </w:rPr>
        <w:t>ndemnizaţie lunară egală cu 30 % din salariul mediu pe economie, pentru anul precedent. Indemnizaţia respectivă nu se include în salariu</w:t>
      </w:r>
      <w:r w:rsidR="00E508C6">
        <w:rPr>
          <w:sz w:val="28"/>
          <w:szCs w:val="28"/>
          <w:lang w:val="ro-RO"/>
        </w:rPr>
        <w:t>l</w:t>
      </w:r>
      <w:r>
        <w:rPr>
          <w:sz w:val="28"/>
          <w:szCs w:val="28"/>
          <w:lang w:val="ro-RO"/>
        </w:rPr>
        <w:t xml:space="preserve"> plătit de angajator.</w:t>
      </w:r>
    </w:p>
    <w:p w:rsidR="00014B09" w:rsidRDefault="00E508C6" w:rsidP="00014B09">
      <w:pPr>
        <w:ind w:left="360"/>
        <w:jc w:val="both"/>
        <w:rPr>
          <w:sz w:val="28"/>
          <w:szCs w:val="28"/>
          <w:lang w:val="ro-RO"/>
        </w:rPr>
      </w:pPr>
      <w:r>
        <w:rPr>
          <w:sz w:val="28"/>
          <w:szCs w:val="28"/>
          <w:lang w:val="ro-RO"/>
        </w:rPr>
        <w:t xml:space="preserve">             Pentru a bene</w:t>
      </w:r>
      <w:r w:rsidR="00014B09">
        <w:rPr>
          <w:sz w:val="28"/>
          <w:szCs w:val="28"/>
          <w:lang w:val="ro-RO"/>
        </w:rPr>
        <w:t>ficia de indemnizaţie lunară şomerul depune cerere.</w:t>
      </w:r>
    </w:p>
    <w:p w:rsidR="00014B09" w:rsidRDefault="00014B09" w:rsidP="00014B09">
      <w:pPr>
        <w:jc w:val="both"/>
        <w:rPr>
          <w:sz w:val="28"/>
          <w:szCs w:val="28"/>
          <w:lang w:val="ro-RO"/>
        </w:rPr>
      </w:pPr>
      <w:r>
        <w:rPr>
          <w:sz w:val="28"/>
          <w:szCs w:val="28"/>
          <w:lang w:val="ro-RO"/>
        </w:rPr>
        <w:t xml:space="preserve">                  Agenţia pentru ocuparea forţei de muncă va asigura achitarea indemnizaţiilor lunare şomerilor antrenaţi.</w:t>
      </w:r>
    </w:p>
    <w:p w:rsidR="00362051" w:rsidRDefault="00362051" w:rsidP="00014B09">
      <w:pPr>
        <w:jc w:val="both"/>
        <w:rPr>
          <w:sz w:val="28"/>
          <w:szCs w:val="28"/>
          <w:lang w:val="ro-RO"/>
        </w:rPr>
      </w:pPr>
    </w:p>
    <w:p w:rsidR="00362051" w:rsidRDefault="00362051" w:rsidP="00014B09">
      <w:pPr>
        <w:jc w:val="both"/>
        <w:rPr>
          <w:sz w:val="28"/>
          <w:szCs w:val="28"/>
          <w:lang w:val="ro-RO"/>
        </w:rPr>
      </w:pPr>
    </w:p>
    <w:p w:rsidR="00014B09" w:rsidRDefault="00014B09" w:rsidP="00014B09">
      <w:pPr>
        <w:ind w:left="360"/>
        <w:jc w:val="both"/>
        <w:rPr>
          <w:sz w:val="28"/>
          <w:szCs w:val="28"/>
          <w:lang w:val="ro-RO"/>
        </w:rPr>
      </w:pPr>
    </w:p>
    <w:p w:rsidR="00014B09" w:rsidRDefault="00014B09" w:rsidP="00014B09">
      <w:pPr>
        <w:numPr>
          <w:ilvl w:val="0"/>
          <w:numId w:val="1"/>
        </w:numPr>
        <w:jc w:val="both"/>
        <w:rPr>
          <w:b/>
          <w:sz w:val="28"/>
          <w:szCs w:val="28"/>
          <w:lang w:val="ro-RO"/>
        </w:rPr>
      </w:pPr>
      <w:r>
        <w:rPr>
          <w:b/>
          <w:sz w:val="28"/>
          <w:szCs w:val="28"/>
          <w:lang w:val="ro-RO"/>
        </w:rPr>
        <w:lastRenderedPageBreak/>
        <w:t>Prognoza dezvoltării lucrări</w:t>
      </w:r>
      <w:r w:rsidR="00E200AB">
        <w:rPr>
          <w:b/>
          <w:sz w:val="28"/>
          <w:szCs w:val="28"/>
          <w:lang w:val="ro-RO"/>
        </w:rPr>
        <w:t>lor publice pentru anul 201</w:t>
      </w:r>
      <w:r w:rsidR="003E1262">
        <w:rPr>
          <w:b/>
          <w:sz w:val="28"/>
          <w:szCs w:val="28"/>
          <w:lang w:val="ro-RO"/>
        </w:rPr>
        <w:t>6</w:t>
      </w:r>
    </w:p>
    <w:p w:rsidR="00014B09" w:rsidRDefault="00014B09" w:rsidP="00014B09">
      <w:pPr>
        <w:ind w:left="360"/>
        <w:jc w:val="both"/>
        <w:rPr>
          <w:b/>
          <w:sz w:val="28"/>
          <w:szCs w:val="28"/>
          <w:lang w:val="ro-RO"/>
        </w:rPr>
      </w:pPr>
    </w:p>
    <w:tbl>
      <w:tblPr>
        <w:tblStyle w:val="a3"/>
        <w:tblW w:w="9571" w:type="dxa"/>
        <w:tblLayout w:type="fixed"/>
        <w:tblLook w:val="01E0" w:firstRow="1" w:lastRow="1" w:firstColumn="1" w:lastColumn="1" w:noHBand="0" w:noVBand="0"/>
      </w:tblPr>
      <w:tblGrid>
        <w:gridCol w:w="648"/>
        <w:gridCol w:w="4261"/>
        <w:gridCol w:w="2399"/>
        <w:gridCol w:w="2263"/>
      </w:tblGrid>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Nr.d/o</w:t>
            </w:r>
          </w:p>
        </w:tc>
        <w:tc>
          <w:tcPr>
            <w:tcW w:w="4261"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Acţiunea preconizată</w:t>
            </w: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Termen de realizare</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Responsabili de executare</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1.</w:t>
            </w:r>
          </w:p>
        </w:tc>
        <w:tc>
          <w:tcPr>
            <w:tcW w:w="4261"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Studierea posibilităţii de organizare a lucrărilor publice remunerate în teritoriul satului, lucrări de salubrizare</w:t>
            </w: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 xml:space="preserve">Ianuarie - februarie </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533C9E">
            <w:pPr>
              <w:jc w:val="both"/>
              <w:rPr>
                <w:sz w:val="28"/>
                <w:szCs w:val="28"/>
                <w:lang w:val="ro-RO"/>
              </w:rPr>
            </w:pPr>
            <w:r>
              <w:rPr>
                <w:sz w:val="28"/>
                <w:szCs w:val="28"/>
                <w:lang w:val="ro-RO"/>
              </w:rPr>
              <w:t>Primarul Sergiu Jereghi</w:t>
            </w:r>
          </w:p>
        </w:tc>
      </w:tr>
      <w:tr w:rsidR="00014B09" w:rsidRPr="00533C9E"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2.</w:t>
            </w:r>
          </w:p>
        </w:tc>
        <w:tc>
          <w:tcPr>
            <w:tcW w:w="4261"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Înverzirea şi amenajarea teritoriului</w:t>
            </w: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Martie-aprilie</w:t>
            </w:r>
          </w:p>
        </w:tc>
        <w:tc>
          <w:tcPr>
            <w:tcW w:w="2263" w:type="dxa"/>
            <w:tcBorders>
              <w:top w:val="single" w:sz="4" w:space="0" w:color="auto"/>
              <w:left w:val="single" w:sz="4" w:space="0" w:color="auto"/>
              <w:bottom w:val="single" w:sz="4" w:space="0" w:color="auto"/>
              <w:right w:val="single" w:sz="4" w:space="0" w:color="auto"/>
            </w:tcBorders>
            <w:hideMark/>
          </w:tcPr>
          <w:p w:rsidR="00533C9E" w:rsidRDefault="00533C9E">
            <w:pPr>
              <w:jc w:val="both"/>
              <w:rPr>
                <w:sz w:val="28"/>
                <w:szCs w:val="28"/>
                <w:lang w:val="ro-RO"/>
              </w:rPr>
            </w:pPr>
            <w:r>
              <w:rPr>
                <w:sz w:val="28"/>
                <w:szCs w:val="28"/>
                <w:lang w:val="ro-RO"/>
              </w:rPr>
              <w:t xml:space="preserve">V. Codreanu, </w:t>
            </w:r>
            <w:r w:rsidR="003E1262">
              <w:rPr>
                <w:sz w:val="28"/>
                <w:szCs w:val="28"/>
                <w:lang w:val="ro-RO"/>
              </w:rPr>
              <w:t xml:space="preserve">conducător </w:t>
            </w:r>
            <w:r>
              <w:rPr>
                <w:sz w:val="28"/>
                <w:szCs w:val="28"/>
                <w:lang w:val="ro-RO"/>
              </w:rPr>
              <w:t>ÎM „Salubr Cojușna;</w:t>
            </w:r>
          </w:p>
          <w:p w:rsidR="00014B09" w:rsidRDefault="00014B09">
            <w:pPr>
              <w:jc w:val="both"/>
              <w:rPr>
                <w:sz w:val="28"/>
                <w:szCs w:val="28"/>
                <w:lang w:val="ro-RO"/>
              </w:rPr>
            </w:pPr>
            <w:r>
              <w:rPr>
                <w:sz w:val="28"/>
                <w:szCs w:val="28"/>
                <w:lang w:val="ro-RO"/>
              </w:rPr>
              <w:t>Igor Crăciun,  viceprimar</w:t>
            </w:r>
          </w:p>
        </w:tc>
      </w:tr>
      <w:tr w:rsidR="00014B09" w:rsidRPr="00533C9E"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3.</w:t>
            </w:r>
          </w:p>
        </w:tc>
        <w:tc>
          <w:tcPr>
            <w:tcW w:w="4261"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Organizarea lucrărilor auxiliare la reparaţia obiectelor de menire social-culturală</w:t>
            </w: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Mai-septembrie</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533C9E">
            <w:pPr>
              <w:jc w:val="both"/>
              <w:rPr>
                <w:sz w:val="28"/>
                <w:szCs w:val="28"/>
                <w:lang w:val="ro-RO"/>
              </w:rPr>
            </w:pPr>
            <w:r>
              <w:rPr>
                <w:sz w:val="28"/>
                <w:szCs w:val="28"/>
                <w:lang w:val="ro-RO"/>
              </w:rPr>
              <w:t xml:space="preserve">Igor Crăciun </w:t>
            </w:r>
            <w:r w:rsidR="00014B09">
              <w:rPr>
                <w:sz w:val="28"/>
                <w:szCs w:val="28"/>
                <w:lang w:val="ro-RO"/>
              </w:rPr>
              <w:t>viceprimar</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4.</w:t>
            </w:r>
          </w:p>
        </w:tc>
        <w:tc>
          <w:tcPr>
            <w:tcW w:w="4261" w:type="dxa"/>
            <w:tcBorders>
              <w:top w:val="single" w:sz="4" w:space="0" w:color="auto"/>
              <w:left w:val="single" w:sz="4" w:space="0" w:color="auto"/>
              <w:bottom w:val="single" w:sz="4" w:space="0" w:color="auto"/>
              <w:right w:val="single" w:sz="4" w:space="0" w:color="auto"/>
            </w:tcBorders>
          </w:tcPr>
          <w:p w:rsidR="00014B09" w:rsidRDefault="00014B09">
            <w:pPr>
              <w:jc w:val="both"/>
              <w:rPr>
                <w:sz w:val="28"/>
                <w:szCs w:val="28"/>
                <w:lang w:val="ro-RO"/>
              </w:rPr>
            </w:pPr>
            <w:r>
              <w:rPr>
                <w:sz w:val="28"/>
                <w:szCs w:val="28"/>
                <w:lang w:val="ro-RO"/>
              </w:rPr>
              <w:t>Amenajarea cimitirului</w:t>
            </w:r>
          </w:p>
          <w:p w:rsidR="00014B09" w:rsidRDefault="00014B09">
            <w:pPr>
              <w:jc w:val="both"/>
              <w:rPr>
                <w:sz w:val="28"/>
                <w:szCs w:val="28"/>
                <w:lang w:val="ro-RO"/>
              </w:rPr>
            </w:pP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Martie-aprilie;</w:t>
            </w:r>
          </w:p>
          <w:p w:rsidR="00014B09" w:rsidRDefault="00014B09">
            <w:pPr>
              <w:jc w:val="both"/>
              <w:rPr>
                <w:sz w:val="28"/>
                <w:szCs w:val="28"/>
                <w:lang w:val="ro-RO"/>
              </w:rPr>
            </w:pPr>
            <w:r>
              <w:rPr>
                <w:sz w:val="28"/>
                <w:szCs w:val="28"/>
                <w:lang w:val="ro-RO"/>
              </w:rPr>
              <w:t>Octombrie-noiembrie</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533C9E">
            <w:pPr>
              <w:jc w:val="both"/>
              <w:rPr>
                <w:sz w:val="28"/>
                <w:szCs w:val="28"/>
                <w:lang w:val="ro-RO"/>
              </w:rPr>
            </w:pPr>
            <w:r>
              <w:rPr>
                <w:sz w:val="28"/>
                <w:szCs w:val="28"/>
                <w:lang w:val="ro-RO"/>
              </w:rPr>
              <w:t>Igor Crăciun</w:t>
            </w:r>
            <w:r w:rsidR="00014B09">
              <w:rPr>
                <w:sz w:val="28"/>
                <w:szCs w:val="28"/>
                <w:lang w:val="ro-RO"/>
              </w:rPr>
              <w:t>,  viceprimar</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5.</w:t>
            </w:r>
          </w:p>
        </w:tc>
        <w:tc>
          <w:tcPr>
            <w:tcW w:w="4261" w:type="dxa"/>
            <w:tcBorders>
              <w:top w:val="single" w:sz="4" w:space="0" w:color="auto"/>
              <w:left w:val="single" w:sz="4" w:space="0" w:color="auto"/>
              <w:bottom w:val="single" w:sz="4" w:space="0" w:color="auto"/>
              <w:right w:val="single" w:sz="4" w:space="0" w:color="auto"/>
            </w:tcBorders>
          </w:tcPr>
          <w:p w:rsidR="00014B09" w:rsidRDefault="00014B09">
            <w:pPr>
              <w:jc w:val="both"/>
              <w:rPr>
                <w:sz w:val="28"/>
                <w:szCs w:val="28"/>
                <w:lang w:val="ro-RO"/>
              </w:rPr>
            </w:pPr>
            <w:r>
              <w:rPr>
                <w:sz w:val="28"/>
                <w:szCs w:val="28"/>
                <w:lang w:val="ro-RO"/>
              </w:rPr>
              <w:t>Amenajarea drumurilor în teritoriu</w:t>
            </w:r>
          </w:p>
          <w:p w:rsidR="00014B09" w:rsidRDefault="00014B09">
            <w:pPr>
              <w:jc w:val="both"/>
              <w:rPr>
                <w:sz w:val="28"/>
                <w:szCs w:val="28"/>
                <w:lang w:val="ro-RO"/>
              </w:rPr>
            </w:pP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Mai-septembrie</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533C9E" w:rsidP="00725CE4">
            <w:pPr>
              <w:jc w:val="both"/>
              <w:rPr>
                <w:sz w:val="28"/>
                <w:szCs w:val="28"/>
                <w:lang w:val="ro-RO"/>
              </w:rPr>
            </w:pPr>
            <w:r>
              <w:rPr>
                <w:sz w:val="28"/>
                <w:szCs w:val="28"/>
                <w:lang w:val="ro-RO"/>
              </w:rPr>
              <w:t xml:space="preserve">Igor Crăciun,  </w:t>
            </w:r>
            <w:r w:rsidR="00014B09">
              <w:rPr>
                <w:sz w:val="28"/>
                <w:szCs w:val="28"/>
                <w:lang w:val="ro-RO"/>
              </w:rPr>
              <w:t>viceprimar</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6.</w:t>
            </w:r>
          </w:p>
        </w:tc>
        <w:tc>
          <w:tcPr>
            <w:tcW w:w="4261" w:type="dxa"/>
            <w:tcBorders>
              <w:top w:val="single" w:sz="4" w:space="0" w:color="auto"/>
              <w:left w:val="single" w:sz="4" w:space="0" w:color="auto"/>
              <w:bottom w:val="single" w:sz="4" w:space="0" w:color="auto"/>
              <w:right w:val="single" w:sz="4" w:space="0" w:color="auto"/>
            </w:tcBorders>
          </w:tcPr>
          <w:p w:rsidR="00014B09" w:rsidRDefault="00014B09">
            <w:pPr>
              <w:jc w:val="both"/>
              <w:rPr>
                <w:sz w:val="28"/>
                <w:szCs w:val="28"/>
                <w:lang w:val="ro-RO"/>
              </w:rPr>
            </w:pPr>
            <w:r>
              <w:rPr>
                <w:sz w:val="28"/>
                <w:szCs w:val="28"/>
                <w:lang w:val="ro-RO"/>
              </w:rPr>
              <w:t>Amenajarea fîntînilor în teritoriu</w:t>
            </w:r>
          </w:p>
          <w:p w:rsidR="00014B09" w:rsidRDefault="00014B09">
            <w:pPr>
              <w:jc w:val="both"/>
              <w:rPr>
                <w:sz w:val="28"/>
                <w:szCs w:val="28"/>
                <w:lang w:val="ro-RO"/>
              </w:rPr>
            </w:pP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Mai-iunie</w:t>
            </w:r>
          </w:p>
        </w:tc>
        <w:tc>
          <w:tcPr>
            <w:tcW w:w="2263" w:type="dxa"/>
            <w:tcBorders>
              <w:top w:val="single" w:sz="4" w:space="0" w:color="auto"/>
              <w:left w:val="single" w:sz="4" w:space="0" w:color="auto"/>
              <w:bottom w:val="single" w:sz="4" w:space="0" w:color="auto"/>
              <w:right w:val="single" w:sz="4" w:space="0" w:color="auto"/>
            </w:tcBorders>
            <w:hideMark/>
          </w:tcPr>
          <w:p w:rsidR="00533C9E" w:rsidRDefault="00533C9E" w:rsidP="00725CE4">
            <w:pPr>
              <w:jc w:val="both"/>
              <w:rPr>
                <w:sz w:val="28"/>
                <w:szCs w:val="28"/>
                <w:lang w:val="ro-RO"/>
              </w:rPr>
            </w:pPr>
            <w:r>
              <w:rPr>
                <w:sz w:val="28"/>
                <w:szCs w:val="28"/>
                <w:lang w:val="ro-RO"/>
              </w:rPr>
              <w:t>Suman Sergiu, director SRL „Vias-Comunal”;</w:t>
            </w:r>
          </w:p>
          <w:p w:rsidR="00014B09" w:rsidRDefault="00533C9E" w:rsidP="00725CE4">
            <w:pPr>
              <w:jc w:val="both"/>
              <w:rPr>
                <w:sz w:val="28"/>
                <w:szCs w:val="28"/>
                <w:lang w:val="ro-RO"/>
              </w:rPr>
            </w:pPr>
            <w:r>
              <w:rPr>
                <w:sz w:val="28"/>
                <w:szCs w:val="28"/>
                <w:lang w:val="ro-RO"/>
              </w:rPr>
              <w:t xml:space="preserve">Igor Crăciun,  </w:t>
            </w:r>
            <w:r w:rsidR="00014B09">
              <w:rPr>
                <w:sz w:val="28"/>
                <w:szCs w:val="28"/>
                <w:lang w:val="ro-RO"/>
              </w:rPr>
              <w:t xml:space="preserve">  viceprimar</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7.</w:t>
            </w:r>
          </w:p>
        </w:tc>
        <w:tc>
          <w:tcPr>
            <w:tcW w:w="4261" w:type="dxa"/>
            <w:tcBorders>
              <w:top w:val="single" w:sz="4" w:space="0" w:color="auto"/>
              <w:left w:val="single" w:sz="4" w:space="0" w:color="auto"/>
              <w:bottom w:val="single" w:sz="4" w:space="0" w:color="auto"/>
              <w:right w:val="single" w:sz="4" w:space="0" w:color="auto"/>
            </w:tcBorders>
            <w:hideMark/>
          </w:tcPr>
          <w:p w:rsidR="00014B09" w:rsidRDefault="00E508C6" w:rsidP="00E508C6">
            <w:pPr>
              <w:rPr>
                <w:sz w:val="28"/>
                <w:szCs w:val="28"/>
                <w:lang w:val="ro-RO"/>
              </w:rPr>
            </w:pPr>
            <w:r>
              <w:rPr>
                <w:sz w:val="28"/>
                <w:szCs w:val="28"/>
                <w:lang w:val="ro-RO"/>
              </w:rPr>
              <w:t>Pregătirea porţiuni</w:t>
            </w:r>
            <w:r w:rsidR="00014B09">
              <w:rPr>
                <w:sz w:val="28"/>
                <w:szCs w:val="28"/>
                <w:lang w:val="ro-RO"/>
              </w:rPr>
              <w:t xml:space="preserve">lor de teren pentru sezonul de iarnă cu material </w:t>
            </w:r>
            <w:r>
              <w:rPr>
                <w:sz w:val="28"/>
                <w:szCs w:val="28"/>
                <w:lang w:val="ro-RO"/>
              </w:rPr>
              <w:t>anti</w:t>
            </w:r>
            <w:r w:rsidR="00014B09">
              <w:rPr>
                <w:sz w:val="28"/>
                <w:szCs w:val="28"/>
                <w:lang w:val="ro-RO"/>
              </w:rPr>
              <w:t>derapant (nisip)</w:t>
            </w:r>
            <w:r>
              <w:rPr>
                <w:sz w:val="28"/>
                <w:szCs w:val="28"/>
                <w:lang w:val="ro-RO"/>
              </w:rPr>
              <w:t xml:space="preserve">, </w:t>
            </w:r>
            <w:r w:rsidR="00014B09">
              <w:rPr>
                <w:sz w:val="28"/>
                <w:szCs w:val="28"/>
                <w:lang w:val="ro-RO"/>
              </w:rPr>
              <w:t>e.t.c</w:t>
            </w:r>
            <w:r>
              <w:rPr>
                <w:sz w:val="28"/>
                <w:szCs w:val="28"/>
                <w:lang w:val="ro-RO"/>
              </w:rPr>
              <w:t>.</w:t>
            </w: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Octombrie-Decembrie</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533C9E">
            <w:pPr>
              <w:jc w:val="both"/>
              <w:rPr>
                <w:sz w:val="28"/>
                <w:szCs w:val="28"/>
                <w:lang w:val="ro-RO"/>
              </w:rPr>
            </w:pPr>
            <w:r>
              <w:rPr>
                <w:sz w:val="28"/>
                <w:szCs w:val="28"/>
                <w:lang w:val="ro-RO"/>
              </w:rPr>
              <w:t>Sergiu Jereghi,</w:t>
            </w:r>
            <w:r w:rsidR="00014B09">
              <w:rPr>
                <w:sz w:val="28"/>
                <w:szCs w:val="28"/>
                <w:lang w:val="ro-RO"/>
              </w:rPr>
              <w:t xml:space="preserve">   primar</w:t>
            </w:r>
          </w:p>
        </w:tc>
      </w:tr>
      <w:tr w:rsidR="00014B09" w:rsidTr="00014B09">
        <w:tc>
          <w:tcPr>
            <w:tcW w:w="648"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8.</w:t>
            </w:r>
          </w:p>
        </w:tc>
        <w:tc>
          <w:tcPr>
            <w:tcW w:w="4261" w:type="dxa"/>
            <w:tcBorders>
              <w:top w:val="single" w:sz="4" w:space="0" w:color="auto"/>
              <w:left w:val="single" w:sz="4" w:space="0" w:color="auto"/>
              <w:bottom w:val="single" w:sz="4" w:space="0" w:color="auto"/>
              <w:right w:val="single" w:sz="4" w:space="0" w:color="auto"/>
            </w:tcBorders>
          </w:tcPr>
          <w:p w:rsidR="00014B09" w:rsidRDefault="00014B09">
            <w:pPr>
              <w:jc w:val="both"/>
              <w:rPr>
                <w:sz w:val="28"/>
                <w:szCs w:val="28"/>
                <w:lang w:val="ro-RO"/>
              </w:rPr>
            </w:pPr>
            <w:r>
              <w:rPr>
                <w:sz w:val="28"/>
                <w:szCs w:val="28"/>
                <w:lang w:val="ro-RO"/>
              </w:rPr>
              <w:t>Lucrări de salubrizare</w:t>
            </w:r>
          </w:p>
          <w:p w:rsidR="00014B09" w:rsidRDefault="00014B09">
            <w:pPr>
              <w:jc w:val="both"/>
              <w:rPr>
                <w:sz w:val="28"/>
                <w:szCs w:val="28"/>
                <w:lang w:val="ro-RO"/>
              </w:rPr>
            </w:pPr>
          </w:p>
        </w:tc>
        <w:tc>
          <w:tcPr>
            <w:tcW w:w="2399"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Ianuarie-decembrie</w:t>
            </w:r>
          </w:p>
        </w:tc>
        <w:tc>
          <w:tcPr>
            <w:tcW w:w="2263" w:type="dxa"/>
            <w:tcBorders>
              <w:top w:val="single" w:sz="4" w:space="0" w:color="auto"/>
              <w:left w:val="single" w:sz="4" w:space="0" w:color="auto"/>
              <w:bottom w:val="single" w:sz="4" w:space="0" w:color="auto"/>
              <w:right w:val="single" w:sz="4" w:space="0" w:color="auto"/>
            </w:tcBorders>
          </w:tcPr>
          <w:p w:rsidR="00533C9E" w:rsidRDefault="00533C9E" w:rsidP="00533C9E">
            <w:pPr>
              <w:jc w:val="both"/>
              <w:rPr>
                <w:sz w:val="28"/>
                <w:szCs w:val="28"/>
                <w:lang w:val="ro-RO"/>
              </w:rPr>
            </w:pPr>
            <w:r>
              <w:rPr>
                <w:sz w:val="28"/>
                <w:szCs w:val="28"/>
                <w:lang w:val="ro-RO"/>
              </w:rPr>
              <w:t xml:space="preserve">V. Codreanu, </w:t>
            </w:r>
            <w:r w:rsidR="003E1262">
              <w:rPr>
                <w:sz w:val="28"/>
                <w:szCs w:val="28"/>
                <w:lang w:val="ro-RO"/>
              </w:rPr>
              <w:t xml:space="preserve">conducător </w:t>
            </w:r>
            <w:r>
              <w:rPr>
                <w:sz w:val="28"/>
                <w:szCs w:val="28"/>
                <w:lang w:val="ro-RO"/>
              </w:rPr>
              <w:t>ÎM „Salubr Cojușna;</w:t>
            </w:r>
          </w:p>
          <w:p w:rsidR="00014B09" w:rsidRDefault="00014B09">
            <w:pPr>
              <w:jc w:val="both"/>
              <w:rPr>
                <w:sz w:val="28"/>
                <w:szCs w:val="28"/>
                <w:lang w:val="ro-RO"/>
              </w:rPr>
            </w:pPr>
            <w:r>
              <w:rPr>
                <w:sz w:val="28"/>
                <w:szCs w:val="28"/>
                <w:lang w:val="ro-RO"/>
              </w:rPr>
              <w:t>Igor Crăciun,   viceprimar</w:t>
            </w:r>
          </w:p>
          <w:p w:rsidR="00014B09" w:rsidRDefault="00014B09">
            <w:pPr>
              <w:jc w:val="both"/>
              <w:rPr>
                <w:sz w:val="28"/>
                <w:szCs w:val="28"/>
                <w:lang w:val="ro-RO"/>
              </w:rPr>
            </w:pPr>
          </w:p>
        </w:tc>
      </w:tr>
    </w:tbl>
    <w:p w:rsidR="00014B09" w:rsidRDefault="00014B09" w:rsidP="00014B09">
      <w:pPr>
        <w:jc w:val="both"/>
        <w:rPr>
          <w:sz w:val="28"/>
          <w:szCs w:val="28"/>
          <w:lang w:val="ro-RO"/>
        </w:rPr>
      </w:pPr>
      <w:r>
        <w:rPr>
          <w:sz w:val="28"/>
          <w:szCs w:val="28"/>
          <w:lang w:val="ro-RO"/>
        </w:rPr>
        <w:t xml:space="preserve"> </w:t>
      </w:r>
    </w:p>
    <w:p w:rsidR="00533C9E" w:rsidRDefault="00533C9E" w:rsidP="00014B09">
      <w:pPr>
        <w:jc w:val="both"/>
        <w:rPr>
          <w:sz w:val="28"/>
          <w:szCs w:val="28"/>
          <w:lang w:val="ro-RO"/>
        </w:rPr>
      </w:pPr>
    </w:p>
    <w:p w:rsidR="00014B09" w:rsidRDefault="00014B09" w:rsidP="00014B09">
      <w:pPr>
        <w:jc w:val="both"/>
        <w:rPr>
          <w:b/>
          <w:sz w:val="28"/>
          <w:szCs w:val="28"/>
          <w:lang w:val="ro-RO"/>
        </w:rPr>
      </w:pPr>
      <w:r>
        <w:rPr>
          <w:b/>
          <w:sz w:val="28"/>
          <w:szCs w:val="28"/>
          <w:lang w:val="ro-RO"/>
        </w:rPr>
        <w:t>X. Sursa de finanţare a activităţii.</w:t>
      </w:r>
    </w:p>
    <w:p w:rsidR="00014B09" w:rsidRDefault="00014B09" w:rsidP="00014B09">
      <w:pPr>
        <w:jc w:val="both"/>
        <w:rPr>
          <w:b/>
          <w:sz w:val="28"/>
          <w:szCs w:val="28"/>
          <w:lang w:val="ro-RO"/>
        </w:rPr>
      </w:pPr>
    </w:p>
    <w:tbl>
      <w:tblPr>
        <w:tblStyle w:val="a3"/>
        <w:tblW w:w="9571" w:type="dxa"/>
        <w:tblLook w:val="01E0" w:firstRow="1" w:lastRow="1" w:firstColumn="1" w:lastColumn="1" w:noHBand="0" w:noVBand="0"/>
      </w:tblPr>
      <w:tblGrid>
        <w:gridCol w:w="1554"/>
        <w:gridCol w:w="2934"/>
        <w:gridCol w:w="2820"/>
        <w:gridCol w:w="2263"/>
      </w:tblGrid>
      <w:tr w:rsidR="00014B09" w:rsidTr="00014B09">
        <w:tc>
          <w:tcPr>
            <w:tcW w:w="1554"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Denumirea agentului economic</w:t>
            </w: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Forma de activitate</w:t>
            </w: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Finanţarea</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b/>
                <w:sz w:val="28"/>
                <w:szCs w:val="28"/>
                <w:lang w:val="ro-RO"/>
              </w:rPr>
              <w:t>Durata lucrărilor,</w:t>
            </w:r>
          </w:p>
          <w:p w:rsidR="00014B09" w:rsidRDefault="00014B09">
            <w:pPr>
              <w:jc w:val="center"/>
              <w:rPr>
                <w:b/>
                <w:sz w:val="28"/>
                <w:szCs w:val="28"/>
                <w:lang w:val="ro-RO"/>
              </w:rPr>
            </w:pPr>
            <w:r>
              <w:rPr>
                <w:b/>
                <w:sz w:val="28"/>
                <w:szCs w:val="28"/>
                <w:lang w:val="ro-RO"/>
              </w:rPr>
              <w:t>Numărul persoanelor</w:t>
            </w:r>
          </w:p>
        </w:tc>
      </w:tr>
      <w:tr w:rsidR="00014B09" w:rsidTr="00014B09">
        <w:tc>
          <w:tcPr>
            <w:tcW w:w="1554"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lastRenderedPageBreak/>
              <w:t>Primăria satului Cojuşna</w:t>
            </w: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both"/>
              <w:rPr>
                <w:b/>
                <w:sz w:val="28"/>
                <w:szCs w:val="28"/>
                <w:lang w:val="ro-RO"/>
              </w:rPr>
            </w:pPr>
            <w:r>
              <w:rPr>
                <w:sz w:val="28"/>
                <w:szCs w:val="28"/>
                <w:lang w:val="ro-RO"/>
              </w:rPr>
              <w:t>Înverzirea, amenajarea, curăţirea teritoriului</w:t>
            </w: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3</w:t>
            </w:r>
          </w:p>
        </w:tc>
      </w:tr>
      <w:tr w:rsidR="00014B09" w:rsidTr="00014B09">
        <w:tc>
          <w:tcPr>
            <w:tcW w:w="1554"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sz w:val="28"/>
                <w:szCs w:val="28"/>
                <w:lang w:val="ro-RO"/>
              </w:rPr>
            </w:pPr>
            <w:r>
              <w:rPr>
                <w:sz w:val="28"/>
                <w:szCs w:val="28"/>
                <w:lang w:val="ro-RO"/>
              </w:rPr>
              <w:t>-//-</w:t>
            </w: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Lucrări auxiliare la reparaţia obiectelor de menire social-culturală</w:t>
            </w: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3</w:t>
            </w:r>
          </w:p>
        </w:tc>
      </w:tr>
      <w:tr w:rsidR="00014B09" w:rsidTr="00014B09">
        <w:tc>
          <w:tcPr>
            <w:tcW w:w="1554"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b/>
                <w:sz w:val="28"/>
                <w:szCs w:val="28"/>
                <w:lang w:val="ro-RO"/>
              </w:rPr>
            </w:pPr>
            <w:r>
              <w:rPr>
                <w:sz w:val="28"/>
                <w:szCs w:val="28"/>
                <w:lang w:val="ro-RO"/>
              </w:rPr>
              <w:t>-//-</w:t>
            </w: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Amenajarea drumurilor în teritoriu</w:t>
            </w:r>
          </w:p>
          <w:p w:rsidR="00362051" w:rsidRDefault="00362051">
            <w:pPr>
              <w:jc w:val="both"/>
              <w:rPr>
                <w:sz w:val="28"/>
                <w:szCs w:val="28"/>
                <w:lang w:val="ro-RO"/>
              </w:rPr>
            </w:pP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b/>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3</w:t>
            </w:r>
          </w:p>
        </w:tc>
      </w:tr>
      <w:tr w:rsidR="00014B09" w:rsidTr="00014B09">
        <w:tc>
          <w:tcPr>
            <w:tcW w:w="1554" w:type="dxa"/>
            <w:tcBorders>
              <w:top w:val="single" w:sz="4" w:space="0" w:color="auto"/>
              <w:left w:val="single" w:sz="4" w:space="0" w:color="auto"/>
              <w:bottom w:val="single" w:sz="4" w:space="0" w:color="auto"/>
              <w:right w:val="single" w:sz="4" w:space="0" w:color="auto"/>
            </w:tcBorders>
          </w:tcPr>
          <w:p w:rsidR="00014B09" w:rsidRDefault="00014B09">
            <w:pPr>
              <w:jc w:val="center"/>
              <w:rPr>
                <w:sz w:val="28"/>
                <w:szCs w:val="28"/>
                <w:lang w:val="ro-RO"/>
              </w:rPr>
            </w:pPr>
            <w:r>
              <w:rPr>
                <w:sz w:val="28"/>
                <w:szCs w:val="28"/>
                <w:lang w:val="ro-RO"/>
              </w:rPr>
              <w:t>-//-</w:t>
            </w:r>
          </w:p>
          <w:p w:rsidR="00014B09" w:rsidRDefault="00014B09">
            <w:pPr>
              <w:jc w:val="center"/>
              <w:rPr>
                <w:b/>
                <w:sz w:val="28"/>
                <w:szCs w:val="28"/>
                <w:lang w:val="ro-RO"/>
              </w:rPr>
            </w:pP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Amenajarea fîntînilor</w:t>
            </w: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b/>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2</w:t>
            </w:r>
          </w:p>
        </w:tc>
      </w:tr>
      <w:tr w:rsidR="00014B09" w:rsidTr="00014B09">
        <w:tc>
          <w:tcPr>
            <w:tcW w:w="1554" w:type="dxa"/>
            <w:tcBorders>
              <w:top w:val="single" w:sz="4" w:space="0" w:color="auto"/>
              <w:left w:val="single" w:sz="4" w:space="0" w:color="auto"/>
              <w:bottom w:val="single" w:sz="4" w:space="0" w:color="auto"/>
              <w:right w:val="single" w:sz="4" w:space="0" w:color="auto"/>
            </w:tcBorders>
          </w:tcPr>
          <w:p w:rsidR="00014B09" w:rsidRDefault="00014B09">
            <w:pPr>
              <w:jc w:val="center"/>
              <w:rPr>
                <w:sz w:val="28"/>
                <w:szCs w:val="28"/>
                <w:lang w:val="ro-RO"/>
              </w:rPr>
            </w:pPr>
            <w:r>
              <w:rPr>
                <w:sz w:val="28"/>
                <w:szCs w:val="28"/>
                <w:lang w:val="ro-RO"/>
              </w:rPr>
              <w:t>-//-</w:t>
            </w:r>
          </w:p>
          <w:p w:rsidR="00014B09" w:rsidRDefault="00014B09">
            <w:pPr>
              <w:jc w:val="center"/>
              <w:rPr>
                <w:b/>
                <w:sz w:val="28"/>
                <w:szCs w:val="28"/>
                <w:lang w:val="ro-RO"/>
              </w:rPr>
            </w:pPr>
          </w:p>
        </w:tc>
        <w:tc>
          <w:tcPr>
            <w:tcW w:w="2934"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Amenajarea cimitirului</w:t>
            </w: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b/>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4</w:t>
            </w:r>
          </w:p>
        </w:tc>
      </w:tr>
      <w:tr w:rsidR="00014B09" w:rsidTr="00014B09">
        <w:tc>
          <w:tcPr>
            <w:tcW w:w="1554" w:type="dxa"/>
            <w:tcBorders>
              <w:top w:val="single" w:sz="4" w:space="0" w:color="auto"/>
              <w:left w:val="single" w:sz="4" w:space="0" w:color="auto"/>
              <w:bottom w:val="single" w:sz="4" w:space="0" w:color="auto"/>
              <w:right w:val="single" w:sz="4" w:space="0" w:color="auto"/>
            </w:tcBorders>
            <w:hideMark/>
          </w:tcPr>
          <w:p w:rsidR="00014B09" w:rsidRDefault="00014B09">
            <w:pPr>
              <w:jc w:val="center"/>
              <w:rPr>
                <w:sz w:val="28"/>
                <w:szCs w:val="28"/>
                <w:lang w:val="ro-RO"/>
              </w:rPr>
            </w:pPr>
            <w:r>
              <w:rPr>
                <w:sz w:val="28"/>
                <w:szCs w:val="28"/>
                <w:lang w:val="ro-RO"/>
              </w:rPr>
              <w:t>-//-</w:t>
            </w:r>
          </w:p>
        </w:tc>
        <w:tc>
          <w:tcPr>
            <w:tcW w:w="2934" w:type="dxa"/>
            <w:tcBorders>
              <w:top w:val="single" w:sz="4" w:space="0" w:color="auto"/>
              <w:left w:val="single" w:sz="4" w:space="0" w:color="auto"/>
              <w:bottom w:val="single" w:sz="4" w:space="0" w:color="auto"/>
              <w:right w:val="single" w:sz="4" w:space="0" w:color="auto"/>
            </w:tcBorders>
          </w:tcPr>
          <w:p w:rsidR="00014B09" w:rsidRDefault="00014B09">
            <w:pPr>
              <w:jc w:val="both"/>
              <w:rPr>
                <w:sz w:val="28"/>
                <w:szCs w:val="28"/>
                <w:lang w:val="ro-RO"/>
              </w:rPr>
            </w:pPr>
            <w:r>
              <w:rPr>
                <w:sz w:val="28"/>
                <w:szCs w:val="28"/>
                <w:lang w:val="ro-RO"/>
              </w:rPr>
              <w:t>Lucrări de salubrizare</w:t>
            </w:r>
          </w:p>
          <w:p w:rsidR="00014B09" w:rsidRDefault="00014B09">
            <w:pPr>
              <w:jc w:val="both"/>
              <w:rPr>
                <w:sz w:val="28"/>
                <w:szCs w:val="28"/>
                <w:lang w:val="ro-RO"/>
              </w:rPr>
            </w:pPr>
          </w:p>
        </w:tc>
        <w:tc>
          <w:tcPr>
            <w:tcW w:w="2820"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Din bugetul local</w:t>
            </w:r>
          </w:p>
        </w:tc>
        <w:tc>
          <w:tcPr>
            <w:tcW w:w="2263" w:type="dxa"/>
            <w:tcBorders>
              <w:top w:val="single" w:sz="4" w:space="0" w:color="auto"/>
              <w:left w:val="single" w:sz="4" w:space="0" w:color="auto"/>
              <w:bottom w:val="single" w:sz="4" w:space="0" w:color="auto"/>
              <w:right w:val="single" w:sz="4" w:space="0" w:color="auto"/>
            </w:tcBorders>
            <w:hideMark/>
          </w:tcPr>
          <w:p w:rsidR="00014B09" w:rsidRDefault="00014B09">
            <w:pPr>
              <w:jc w:val="both"/>
              <w:rPr>
                <w:sz w:val="28"/>
                <w:szCs w:val="28"/>
                <w:lang w:val="ro-RO"/>
              </w:rPr>
            </w:pPr>
            <w:r>
              <w:rPr>
                <w:sz w:val="28"/>
                <w:szCs w:val="28"/>
                <w:lang w:val="ro-RO"/>
              </w:rPr>
              <w:t>4</w:t>
            </w:r>
          </w:p>
        </w:tc>
      </w:tr>
    </w:tbl>
    <w:p w:rsidR="00014B09" w:rsidRDefault="00014B09" w:rsidP="00014B09">
      <w:pPr>
        <w:jc w:val="both"/>
        <w:rPr>
          <w:b/>
          <w:sz w:val="28"/>
          <w:szCs w:val="28"/>
          <w:lang w:val="ro-RO"/>
        </w:rPr>
      </w:pPr>
    </w:p>
    <w:p w:rsidR="00014B09" w:rsidRDefault="00014B09" w:rsidP="00014B09">
      <w:pPr>
        <w:jc w:val="both"/>
        <w:rPr>
          <w:sz w:val="28"/>
          <w:szCs w:val="28"/>
          <w:lang w:val="ro-RO"/>
        </w:rPr>
      </w:pPr>
      <w:r>
        <w:rPr>
          <w:b/>
          <w:sz w:val="28"/>
          <w:szCs w:val="28"/>
          <w:lang w:val="ro-RO"/>
        </w:rPr>
        <w:t xml:space="preserve">              </w:t>
      </w:r>
      <w:r>
        <w:rPr>
          <w:sz w:val="28"/>
          <w:szCs w:val="28"/>
          <w:lang w:val="ro-RO"/>
        </w:rPr>
        <w:t>Relaţiile</w:t>
      </w:r>
      <w:r>
        <w:rPr>
          <w:b/>
          <w:sz w:val="28"/>
          <w:szCs w:val="28"/>
          <w:lang w:val="ro-RO"/>
        </w:rPr>
        <w:t xml:space="preserve"> </w:t>
      </w:r>
      <w:r>
        <w:rPr>
          <w:sz w:val="28"/>
          <w:szCs w:val="28"/>
          <w:lang w:val="ro-RO"/>
        </w:rPr>
        <w:t>dintre părţile participante la organizarea lucrărilor publice remunerate sînt reglementate de contracte, încheiate între Primăria Cojuşna şi Agenţia pentru ocuparea forţei de muncă; Primăria Cojuşna şi şomeri.</w:t>
      </w:r>
    </w:p>
    <w:p w:rsidR="00014B09" w:rsidRDefault="00014B09" w:rsidP="00014B09">
      <w:pPr>
        <w:jc w:val="both"/>
        <w:rPr>
          <w:sz w:val="28"/>
          <w:szCs w:val="28"/>
          <w:lang w:val="ro-RO"/>
        </w:rPr>
      </w:pPr>
      <w:r>
        <w:rPr>
          <w:sz w:val="28"/>
          <w:szCs w:val="28"/>
          <w:lang w:val="ro-RO"/>
        </w:rPr>
        <w:t xml:space="preserve">              În contractul încheiat între AOFM şi primărie sînt specificate: volumul de lucru, durata, condiţiile de remunerare a muncii, responsabilitatea reciprocă a părţilor, privind finanţarea, crearea condiţiilor sigure de muncă.</w:t>
      </w:r>
    </w:p>
    <w:p w:rsidR="00014B09" w:rsidRDefault="00014B09" w:rsidP="00014B09">
      <w:pPr>
        <w:jc w:val="both"/>
        <w:rPr>
          <w:sz w:val="28"/>
          <w:szCs w:val="28"/>
          <w:lang w:val="ro-RO"/>
        </w:rPr>
      </w:pPr>
      <w:r>
        <w:rPr>
          <w:sz w:val="28"/>
          <w:szCs w:val="28"/>
          <w:lang w:val="ro-RO"/>
        </w:rPr>
        <w:t xml:space="preserve">              La contract se anexează: devizul de cheltuieli pentru lucrările publice cu indicarea surselor financiare.</w:t>
      </w:r>
    </w:p>
    <w:p w:rsidR="00014B09" w:rsidRDefault="00014B09" w:rsidP="00014B09">
      <w:pPr>
        <w:jc w:val="both"/>
        <w:rPr>
          <w:sz w:val="28"/>
          <w:szCs w:val="28"/>
          <w:lang w:val="ro-RO"/>
        </w:rPr>
      </w:pPr>
      <w:r>
        <w:rPr>
          <w:sz w:val="28"/>
          <w:szCs w:val="28"/>
          <w:lang w:val="ro-RO"/>
        </w:rPr>
        <w:t xml:space="preserve">              Selectarea şi îndreptarea persoanelor la lucrări publice este efectuată de către AOFM.</w:t>
      </w:r>
    </w:p>
    <w:p w:rsidR="00014B09" w:rsidRDefault="00014B09" w:rsidP="00014B09">
      <w:pPr>
        <w:jc w:val="both"/>
        <w:rPr>
          <w:sz w:val="28"/>
          <w:szCs w:val="28"/>
          <w:lang w:val="ro-RO"/>
        </w:rPr>
      </w:pPr>
      <w:r>
        <w:rPr>
          <w:sz w:val="28"/>
          <w:szCs w:val="28"/>
          <w:lang w:val="ro-RO"/>
        </w:rPr>
        <w:t xml:space="preserve">              AOFM informează persoanele îndreptate la lucrări publice despre condiţii, regim, remunerarea şi stimulare a muncii.</w:t>
      </w:r>
    </w:p>
    <w:p w:rsidR="00014B09" w:rsidRDefault="00014B09" w:rsidP="00014B09">
      <w:pPr>
        <w:jc w:val="both"/>
        <w:rPr>
          <w:sz w:val="28"/>
          <w:szCs w:val="28"/>
          <w:lang w:val="ro-RO"/>
        </w:rPr>
      </w:pPr>
      <w:r>
        <w:rPr>
          <w:sz w:val="28"/>
          <w:szCs w:val="28"/>
          <w:lang w:val="ro-RO"/>
        </w:rPr>
        <w:t xml:space="preserve">              Primăria prezintă lunar, la ultima zi a lunii, AOFM registrul de pontaj pentru persoanele antrenate la lucrări publice, precum şi informaţia privind volumul de lucru.</w:t>
      </w:r>
    </w:p>
    <w:p w:rsidR="00014B09" w:rsidRDefault="00014B09" w:rsidP="00014B09">
      <w:pPr>
        <w:jc w:val="both"/>
        <w:rPr>
          <w:sz w:val="28"/>
          <w:szCs w:val="28"/>
          <w:lang w:val="ro-RO"/>
        </w:rPr>
      </w:pPr>
      <w:r>
        <w:rPr>
          <w:sz w:val="28"/>
          <w:szCs w:val="28"/>
          <w:lang w:val="ro-RO"/>
        </w:rPr>
        <w:t xml:space="preserve">              Unit</w:t>
      </w:r>
      <w:r w:rsidR="00E508C6">
        <w:rPr>
          <w:sz w:val="28"/>
          <w:szCs w:val="28"/>
          <w:lang w:val="ro-RO"/>
        </w:rPr>
        <w:t>ăţile economice, primăria nu pot</w:t>
      </w:r>
      <w:bookmarkStart w:id="1" w:name="_GoBack"/>
      <w:bookmarkEnd w:id="1"/>
      <w:r>
        <w:rPr>
          <w:sz w:val="28"/>
          <w:szCs w:val="28"/>
          <w:lang w:val="ro-RO"/>
        </w:rPr>
        <w:t xml:space="preserve"> refuza angajarea la lucrări publice a persoanelor îndreptate de către AOFM.</w:t>
      </w:r>
    </w:p>
    <w:p w:rsidR="00014B09" w:rsidRDefault="00014B09" w:rsidP="00014B09">
      <w:pPr>
        <w:jc w:val="both"/>
        <w:rPr>
          <w:sz w:val="28"/>
          <w:szCs w:val="28"/>
          <w:lang w:val="ro-RO"/>
        </w:rPr>
      </w:pPr>
    </w:p>
    <w:p w:rsidR="00014B09" w:rsidRDefault="00014B09" w:rsidP="00014B09">
      <w:pPr>
        <w:jc w:val="both"/>
        <w:rPr>
          <w:sz w:val="28"/>
          <w:szCs w:val="28"/>
          <w:lang w:val="ro-RO"/>
        </w:rPr>
      </w:pPr>
    </w:p>
    <w:p w:rsidR="00014B09" w:rsidRDefault="00014B09" w:rsidP="00014B09">
      <w:pPr>
        <w:jc w:val="both"/>
        <w:rPr>
          <w:sz w:val="28"/>
          <w:szCs w:val="28"/>
          <w:lang w:val="ro-RO"/>
        </w:rPr>
      </w:pPr>
    </w:p>
    <w:p w:rsidR="00014B09" w:rsidRDefault="00014B09" w:rsidP="00014B09">
      <w:pPr>
        <w:jc w:val="both"/>
        <w:rPr>
          <w:b/>
          <w:sz w:val="28"/>
          <w:szCs w:val="28"/>
          <w:lang w:val="ro-RO"/>
        </w:rPr>
      </w:pPr>
      <w:r>
        <w:rPr>
          <w:b/>
          <w:sz w:val="28"/>
          <w:szCs w:val="28"/>
          <w:lang w:val="ro-RO"/>
        </w:rPr>
        <w:t>Secretar al Consiliului                                                                           S. Fulga</w:t>
      </w:r>
      <w:bookmarkEnd w:id="0"/>
    </w:p>
    <w:p w:rsidR="00D74C4B" w:rsidRPr="00014B09" w:rsidRDefault="00D74C4B">
      <w:pPr>
        <w:rPr>
          <w:lang w:val="en-US"/>
        </w:rPr>
      </w:pPr>
    </w:p>
    <w:sectPr w:rsidR="00D74C4B" w:rsidRPr="00014B0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6A" w:rsidRDefault="00C0646A" w:rsidP="0080616A">
      <w:r>
        <w:separator/>
      </w:r>
    </w:p>
  </w:endnote>
  <w:endnote w:type="continuationSeparator" w:id="0">
    <w:p w:rsidR="00C0646A" w:rsidRDefault="00C0646A" w:rsidP="0080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071817"/>
      <w:docPartObj>
        <w:docPartGallery w:val="Page Numbers (Bottom of Page)"/>
        <w:docPartUnique/>
      </w:docPartObj>
    </w:sdtPr>
    <w:sdtEndPr/>
    <w:sdtContent>
      <w:p w:rsidR="0080616A" w:rsidRDefault="0080616A">
        <w:pPr>
          <w:pStyle w:val="a8"/>
          <w:jc w:val="right"/>
        </w:pPr>
        <w:r>
          <w:fldChar w:fldCharType="begin"/>
        </w:r>
        <w:r>
          <w:instrText>PAGE   \* MERGEFORMAT</w:instrText>
        </w:r>
        <w:r>
          <w:fldChar w:fldCharType="separate"/>
        </w:r>
        <w:r w:rsidR="00E508C6">
          <w:rPr>
            <w:noProof/>
          </w:rPr>
          <w:t>4</w:t>
        </w:r>
        <w:r>
          <w:fldChar w:fldCharType="end"/>
        </w:r>
      </w:p>
    </w:sdtContent>
  </w:sdt>
  <w:p w:rsidR="0080616A" w:rsidRDefault="008061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6A" w:rsidRDefault="00C0646A" w:rsidP="0080616A">
      <w:r>
        <w:separator/>
      </w:r>
    </w:p>
  </w:footnote>
  <w:footnote w:type="continuationSeparator" w:id="0">
    <w:p w:rsidR="00C0646A" w:rsidRDefault="00C0646A" w:rsidP="00806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91205"/>
    <w:multiLevelType w:val="hybridMultilevel"/>
    <w:tmpl w:val="8EE6A7EE"/>
    <w:lvl w:ilvl="0" w:tplc="456479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5B0B0031"/>
    <w:multiLevelType w:val="hybridMultilevel"/>
    <w:tmpl w:val="7FA201B2"/>
    <w:lvl w:ilvl="0" w:tplc="CF22CF5E">
      <w:start w:val="1"/>
      <w:numFmt w:val="upperRoman"/>
      <w:lvlText w:val="%1."/>
      <w:lvlJc w:val="left"/>
      <w:pPr>
        <w:tabs>
          <w:tab w:val="num" w:pos="1080"/>
        </w:tabs>
        <w:ind w:left="1080" w:hanging="72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E"/>
    <w:rsid w:val="00014B09"/>
    <w:rsid w:val="0014104E"/>
    <w:rsid w:val="00182529"/>
    <w:rsid w:val="001D39F8"/>
    <w:rsid w:val="002C4DB8"/>
    <w:rsid w:val="00357D94"/>
    <w:rsid w:val="00362051"/>
    <w:rsid w:val="003E1262"/>
    <w:rsid w:val="004E3937"/>
    <w:rsid w:val="00505B1C"/>
    <w:rsid w:val="00533C9E"/>
    <w:rsid w:val="005803DB"/>
    <w:rsid w:val="00595DE7"/>
    <w:rsid w:val="00694668"/>
    <w:rsid w:val="006D2BAF"/>
    <w:rsid w:val="00712C74"/>
    <w:rsid w:val="0080616A"/>
    <w:rsid w:val="00860627"/>
    <w:rsid w:val="00881CBB"/>
    <w:rsid w:val="008F1DE3"/>
    <w:rsid w:val="008F538A"/>
    <w:rsid w:val="0098368B"/>
    <w:rsid w:val="00A01EE8"/>
    <w:rsid w:val="00B11213"/>
    <w:rsid w:val="00B12DD1"/>
    <w:rsid w:val="00BC24C4"/>
    <w:rsid w:val="00C0646A"/>
    <w:rsid w:val="00C61BCF"/>
    <w:rsid w:val="00C9675C"/>
    <w:rsid w:val="00D5680B"/>
    <w:rsid w:val="00D74C4B"/>
    <w:rsid w:val="00DC76D6"/>
    <w:rsid w:val="00E200AB"/>
    <w:rsid w:val="00E508C6"/>
    <w:rsid w:val="00EC0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1778E9DB-5873-402F-A5A2-7CEB897A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B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B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9675C"/>
    <w:rPr>
      <w:rFonts w:ascii="Tahoma" w:hAnsi="Tahoma" w:cs="Tahoma"/>
      <w:sz w:val="16"/>
      <w:szCs w:val="16"/>
    </w:rPr>
  </w:style>
  <w:style w:type="character" w:customStyle="1" w:styleId="a5">
    <w:name w:val="Текст выноски Знак"/>
    <w:basedOn w:val="a0"/>
    <w:link w:val="a4"/>
    <w:uiPriority w:val="99"/>
    <w:semiHidden/>
    <w:rsid w:val="00C9675C"/>
    <w:rPr>
      <w:rFonts w:ascii="Tahoma" w:eastAsia="Times New Roman" w:hAnsi="Tahoma" w:cs="Tahoma"/>
      <w:sz w:val="16"/>
      <w:szCs w:val="16"/>
      <w:lang w:eastAsia="ru-RU"/>
    </w:rPr>
  </w:style>
  <w:style w:type="paragraph" w:styleId="a6">
    <w:name w:val="header"/>
    <w:basedOn w:val="a"/>
    <w:link w:val="a7"/>
    <w:uiPriority w:val="99"/>
    <w:unhideWhenUsed/>
    <w:rsid w:val="0080616A"/>
    <w:pPr>
      <w:tabs>
        <w:tab w:val="center" w:pos="4677"/>
        <w:tab w:val="right" w:pos="9355"/>
      </w:tabs>
    </w:pPr>
  </w:style>
  <w:style w:type="character" w:customStyle="1" w:styleId="a7">
    <w:name w:val="Верхний колонтитул Знак"/>
    <w:basedOn w:val="a0"/>
    <w:link w:val="a6"/>
    <w:uiPriority w:val="99"/>
    <w:rsid w:val="008061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0616A"/>
    <w:pPr>
      <w:tabs>
        <w:tab w:val="center" w:pos="4677"/>
        <w:tab w:val="right" w:pos="9355"/>
      </w:tabs>
    </w:pPr>
  </w:style>
  <w:style w:type="character" w:customStyle="1" w:styleId="a9">
    <w:name w:val="Нижний колонтитул Знак"/>
    <w:basedOn w:val="a0"/>
    <w:link w:val="a8"/>
    <w:uiPriority w:val="99"/>
    <w:rsid w:val="008061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Svetalana - Pc</cp:lastModifiedBy>
  <cp:revision>38</cp:revision>
  <cp:lastPrinted>2015-12-03T19:39:00Z</cp:lastPrinted>
  <dcterms:created xsi:type="dcterms:W3CDTF">2013-12-04T06:15:00Z</dcterms:created>
  <dcterms:modified xsi:type="dcterms:W3CDTF">2015-12-03T19:39:00Z</dcterms:modified>
</cp:coreProperties>
</file>