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7A" w:rsidRPr="00850D57" w:rsidRDefault="008F42C2" w:rsidP="008F42C2">
      <w:pPr>
        <w:jc w:val="center"/>
        <w:rPr>
          <w:b/>
          <w:sz w:val="32"/>
          <w:szCs w:val="32"/>
          <w:lang w:val="ro-RO"/>
        </w:rPr>
      </w:pPr>
      <w:r w:rsidRPr="00850D57">
        <w:rPr>
          <w:b/>
          <w:sz w:val="32"/>
          <w:szCs w:val="32"/>
          <w:lang w:val="ro-RO"/>
        </w:rPr>
        <w:t xml:space="preserve">Cu privire la </w:t>
      </w:r>
      <w:r w:rsidR="00E92D9B" w:rsidRPr="00850D57">
        <w:rPr>
          <w:b/>
          <w:sz w:val="32"/>
          <w:szCs w:val="32"/>
          <w:lang w:val="ro-RO"/>
        </w:rPr>
        <w:t>a</w:t>
      </w:r>
      <w:r w:rsidRPr="00850D57">
        <w:rPr>
          <w:b/>
          <w:sz w:val="32"/>
          <w:szCs w:val="32"/>
          <w:lang w:val="ro-RO"/>
        </w:rPr>
        <w:t xml:space="preserve">ctivitatea Primăriei </w:t>
      </w:r>
      <w:r w:rsidR="007B7AAA" w:rsidRPr="00850D57">
        <w:rPr>
          <w:b/>
          <w:sz w:val="32"/>
          <w:szCs w:val="32"/>
          <w:lang w:val="ro-RO"/>
        </w:rPr>
        <w:t xml:space="preserve">Cojuşna, r-nul Străşeni, </w:t>
      </w:r>
    </w:p>
    <w:p w:rsidR="008F42C2" w:rsidRPr="00850D57" w:rsidRDefault="008F42C2" w:rsidP="008F42C2">
      <w:pPr>
        <w:jc w:val="center"/>
        <w:rPr>
          <w:b/>
          <w:sz w:val="32"/>
          <w:szCs w:val="32"/>
          <w:lang w:val="ro-RO"/>
        </w:rPr>
      </w:pPr>
      <w:r w:rsidRPr="00850D57">
        <w:rPr>
          <w:b/>
          <w:sz w:val="32"/>
          <w:szCs w:val="32"/>
          <w:lang w:val="ro-RO"/>
        </w:rPr>
        <w:t>în anul 2013</w:t>
      </w:r>
    </w:p>
    <w:p w:rsidR="00674184" w:rsidRPr="00E92D9B" w:rsidRDefault="008F42C2" w:rsidP="008F42C2">
      <w:pPr>
        <w:jc w:val="center"/>
        <w:rPr>
          <w:b/>
          <w:sz w:val="36"/>
          <w:szCs w:val="36"/>
          <w:lang w:val="ro-RO"/>
        </w:rPr>
      </w:pPr>
      <w:r w:rsidRPr="00850D57">
        <w:rPr>
          <w:b/>
          <w:sz w:val="32"/>
          <w:szCs w:val="32"/>
          <w:lang w:val="ro-RO"/>
        </w:rPr>
        <w:t>şi direcţiile prioritare</w:t>
      </w:r>
      <w:r w:rsidR="007B7AAA" w:rsidRPr="00850D57">
        <w:rPr>
          <w:b/>
          <w:sz w:val="32"/>
          <w:szCs w:val="32"/>
          <w:lang w:val="ro-RO"/>
        </w:rPr>
        <w:t xml:space="preserve"> de dezvoltare pentru anul 2014</w:t>
      </w:r>
    </w:p>
    <w:p w:rsidR="008F42C2" w:rsidRPr="00E92D9B" w:rsidRDefault="008F42C2" w:rsidP="008F42C2">
      <w:pPr>
        <w:jc w:val="center"/>
        <w:rPr>
          <w:sz w:val="36"/>
          <w:szCs w:val="36"/>
          <w:lang w:val="ro-RO"/>
        </w:rPr>
      </w:pPr>
    </w:p>
    <w:p w:rsidR="008F42C2" w:rsidRPr="00850D57" w:rsidRDefault="008F42C2" w:rsidP="00093B76">
      <w:pPr>
        <w:jc w:val="both"/>
        <w:rPr>
          <w:sz w:val="28"/>
          <w:szCs w:val="28"/>
          <w:lang w:val="ro-RO"/>
        </w:rPr>
      </w:pPr>
      <w:r w:rsidRPr="00C1227A">
        <w:rPr>
          <w:sz w:val="32"/>
          <w:szCs w:val="32"/>
          <w:lang w:val="ro-RO"/>
        </w:rPr>
        <w:t xml:space="preserve"> </w:t>
      </w:r>
      <w:r w:rsidR="00093B76" w:rsidRPr="00C1227A">
        <w:rPr>
          <w:sz w:val="32"/>
          <w:szCs w:val="32"/>
          <w:lang w:val="ro-RO"/>
        </w:rPr>
        <w:t xml:space="preserve">           </w:t>
      </w:r>
      <w:r w:rsidR="00850D57">
        <w:rPr>
          <w:sz w:val="28"/>
          <w:szCs w:val="28"/>
          <w:lang w:val="ro-RO"/>
        </w:rPr>
        <w:t>Activitatea primarului şi</w:t>
      </w:r>
      <w:r w:rsidR="00093B76" w:rsidRPr="00850D57">
        <w:rPr>
          <w:sz w:val="28"/>
          <w:szCs w:val="28"/>
          <w:lang w:val="ro-RO"/>
        </w:rPr>
        <w:t xml:space="preserve"> specialiştilor din primărie, permanent, este orientată spre realizarea obiectivelor principale de dezvoltare socio-economică a s. Cojuşna.</w:t>
      </w:r>
    </w:p>
    <w:p w:rsidR="00093B76" w:rsidRPr="00850D57" w:rsidRDefault="00093B76" w:rsidP="00093B76">
      <w:pPr>
        <w:jc w:val="both"/>
        <w:rPr>
          <w:sz w:val="28"/>
          <w:szCs w:val="28"/>
          <w:lang w:val="ro-RO"/>
        </w:rPr>
      </w:pPr>
    </w:p>
    <w:p w:rsidR="008F42C2" w:rsidRPr="00850D57" w:rsidRDefault="008F42C2" w:rsidP="008F42C2">
      <w:pPr>
        <w:jc w:val="both"/>
        <w:rPr>
          <w:sz w:val="28"/>
          <w:szCs w:val="28"/>
          <w:lang w:val="ro-RO"/>
        </w:rPr>
      </w:pPr>
      <w:r w:rsidRPr="00850D57">
        <w:rPr>
          <w:sz w:val="28"/>
          <w:szCs w:val="28"/>
          <w:lang w:val="ro-RO"/>
        </w:rPr>
        <w:t xml:space="preserve">            </w:t>
      </w:r>
      <w:r w:rsidR="00850D57">
        <w:rPr>
          <w:sz w:val="28"/>
          <w:szCs w:val="28"/>
          <w:lang w:val="ro-RO"/>
        </w:rPr>
        <w:t xml:space="preserve"> </w:t>
      </w:r>
      <w:r w:rsidR="005A0576" w:rsidRPr="00850D57">
        <w:rPr>
          <w:sz w:val="28"/>
          <w:szCs w:val="28"/>
          <w:lang w:val="ro-RO"/>
        </w:rPr>
        <w:t>Începînd</w:t>
      </w:r>
      <w:r w:rsidR="00C56CE1">
        <w:rPr>
          <w:sz w:val="28"/>
          <w:szCs w:val="28"/>
          <w:lang w:val="ro-RO"/>
        </w:rPr>
        <w:t>u-mi</w:t>
      </w:r>
      <w:r w:rsidR="005A0576" w:rsidRPr="00850D57">
        <w:rPr>
          <w:sz w:val="28"/>
          <w:szCs w:val="28"/>
          <w:lang w:val="ro-RO"/>
        </w:rPr>
        <w:t xml:space="preserve"> a</w:t>
      </w:r>
      <w:r w:rsidR="001F4552" w:rsidRPr="00850D57">
        <w:rPr>
          <w:sz w:val="28"/>
          <w:szCs w:val="28"/>
          <w:lang w:val="ro-RO"/>
        </w:rPr>
        <w:t>ctiv</w:t>
      </w:r>
      <w:r w:rsidR="00C56CE1">
        <w:rPr>
          <w:sz w:val="28"/>
          <w:szCs w:val="28"/>
          <w:lang w:val="ro-RO"/>
        </w:rPr>
        <w:t>itate</w:t>
      </w:r>
      <w:r w:rsidR="00E53148">
        <w:rPr>
          <w:sz w:val="28"/>
          <w:szCs w:val="28"/>
          <w:lang w:val="ro-RO"/>
        </w:rPr>
        <w:t>a</w:t>
      </w:r>
      <w:r w:rsidR="008E0AD6" w:rsidRPr="00850D57">
        <w:rPr>
          <w:sz w:val="28"/>
          <w:szCs w:val="28"/>
          <w:lang w:val="ro-RO"/>
        </w:rPr>
        <w:t>,</w:t>
      </w:r>
      <w:r w:rsidR="001F4552" w:rsidRPr="00850D57">
        <w:rPr>
          <w:sz w:val="28"/>
          <w:szCs w:val="28"/>
          <w:lang w:val="ro-RO"/>
        </w:rPr>
        <w:t xml:space="preserve"> în postura de primar, analizînd situaţia creată în localitate, din start, am încercat să identific toate problemele cu care se confruntă satul, fără să le aranjez în</w:t>
      </w:r>
      <w:r w:rsidR="00C56CE1">
        <w:rPr>
          <w:sz w:val="28"/>
          <w:szCs w:val="28"/>
          <w:lang w:val="ro-RO"/>
        </w:rPr>
        <w:t>tr-o</w:t>
      </w:r>
      <w:r w:rsidR="001F4552" w:rsidRPr="00850D57">
        <w:rPr>
          <w:sz w:val="28"/>
          <w:szCs w:val="28"/>
          <w:lang w:val="ro-RO"/>
        </w:rPr>
        <w:t xml:space="preserve"> </w:t>
      </w:r>
      <w:r w:rsidR="00C56CE1">
        <w:rPr>
          <w:sz w:val="28"/>
          <w:szCs w:val="28"/>
          <w:lang w:val="ro-RO"/>
        </w:rPr>
        <w:t>oarecare</w:t>
      </w:r>
      <w:r w:rsidR="001F4552" w:rsidRPr="00850D57">
        <w:rPr>
          <w:sz w:val="28"/>
          <w:szCs w:val="28"/>
          <w:lang w:val="ro-RO"/>
        </w:rPr>
        <w:t xml:space="preserve"> ordine, după importanţă, constatînd, în cele din urmă, </w:t>
      </w:r>
      <w:r w:rsidR="001F4552" w:rsidRPr="00850D57">
        <w:rPr>
          <w:b/>
          <w:sz w:val="28"/>
          <w:szCs w:val="28"/>
          <w:lang w:val="ro-RO"/>
        </w:rPr>
        <w:t>că toate problemele sînt importante</w:t>
      </w:r>
      <w:r w:rsidR="001F4552" w:rsidRPr="00850D57">
        <w:rPr>
          <w:sz w:val="28"/>
          <w:szCs w:val="28"/>
          <w:lang w:val="ro-RO"/>
        </w:rPr>
        <w:t xml:space="preserve"> şi necesită </w:t>
      </w:r>
      <w:r w:rsidR="001F4552" w:rsidRPr="00850D57">
        <w:rPr>
          <w:b/>
          <w:sz w:val="28"/>
          <w:szCs w:val="28"/>
          <w:lang w:val="ro-RO"/>
        </w:rPr>
        <w:t>urgentă soluţionare</w:t>
      </w:r>
      <w:r w:rsidR="005A0576" w:rsidRPr="00850D57">
        <w:rPr>
          <w:sz w:val="28"/>
          <w:szCs w:val="28"/>
          <w:lang w:val="ro-RO"/>
        </w:rPr>
        <w:t>: şi reparaţia drumurilor, şi asigurarea satului cu apă şi canalizaţie, şi construcţia şi amenajarea unei gunoişti autorizate mo</w:t>
      </w:r>
      <w:r w:rsidR="00C56CE1">
        <w:rPr>
          <w:sz w:val="28"/>
          <w:szCs w:val="28"/>
          <w:lang w:val="ro-RO"/>
        </w:rPr>
        <w:t>derne, şi iluminarea satului, re</w:t>
      </w:r>
      <w:r w:rsidR="005A0576" w:rsidRPr="00850D57">
        <w:rPr>
          <w:sz w:val="28"/>
          <w:szCs w:val="28"/>
          <w:lang w:val="ro-RO"/>
        </w:rPr>
        <w:t>paraţia capitală</w:t>
      </w:r>
      <w:r w:rsidR="00512898" w:rsidRPr="00850D57">
        <w:rPr>
          <w:sz w:val="28"/>
          <w:szCs w:val="28"/>
          <w:lang w:val="ro-RO"/>
        </w:rPr>
        <w:t xml:space="preserve"> şi</w:t>
      </w:r>
      <w:r w:rsidR="005A0576" w:rsidRPr="00850D57">
        <w:rPr>
          <w:sz w:val="28"/>
          <w:szCs w:val="28"/>
          <w:lang w:val="ro-RO"/>
        </w:rPr>
        <w:t xml:space="preserve"> gazificarea Casei de Cultură, nemaivorbind de importanţa </w:t>
      </w:r>
      <w:r w:rsidR="00093B76" w:rsidRPr="00850D57">
        <w:rPr>
          <w:sz w:val="28"/>
          <w:szCs w:val="28"/>
          <w:lang w:val="ro-RO"/>
        </w:rPr>
        <w:t xml:space="preserve">şi obligativitatea </w:t>
      </w:r>
      <w:r w:rsidR="005A0576" w:rsidRPr="00850D57">
        <w:rPr>
          <w:sz w:val="28"/>
          <w:szCs w:val="28"/>
          <w:lang w:val="ro-RO"/>
        </w:rPr>
        <w:t>asigurării activităţii eficiente a instituţiilor din subordinea primăriei</w:t>
      </w:r>
      <w:r w:rsidR="001F4552" w:rsidRPr="00850D57">
        <w:rPr>
          <w:sz w:val="28"/>
          <w:szCs w:val="28"/>
          <w:lang w:val="ro-RO"/>
        </w:rPr>
        <w:t xml:space="preserve">. În urma identificării </w:t>
      </w:r>
      <w:r w:rsidR="005A0576" w:rsidRPr="00850D57">
        <w:rPr>
          <w:sz w:val="28"/>
          <w:szCs w:val="28"/>
          <w:lang w:val="ro-RO"/>
        </w:rPr>
        <w:t xml:space="preserve">tuturor acestor </w:t>
      </w:r>
      <w:r w:rsidR="001F4552" w:rsidRPr="00850D57">
        <w:rPr>
          <w:sz w:val="28"/>
          <w:szCs w:val="28"/>
          <w:lang w:val="ro-RO"/>
        </w:rPr>
        <w:t>probleme, următorul pas a fost identificarea resurselor financiare pentru soluţionarea lor. Din păcate</w:t>
      </w:r>
      <w:r w:rsidR="00C1730C" w:rsidRPr="00850D57">
        <w:rPr>
          <w:sz w:val="28"/>
          <w:szCs w:val="28"/>
          <w:lang w:val="ro-RO"/>
        </w:rPr>
        <w:t>,</w:t>
      </w:r>
      <w:r w:rsidR="001F4552" w:rsidRPr="00850D57">
        <w:rPr>
          <w:sz w:val="28"/>
          <w:szCs w:val="28"/>
          <w:lang w:val="ro-RO"/>
        </w:rPr>
        <w:t xml:space="preserve"> </w:t>
      </w:r>
      <w:r w:rsidR="00C1730C" w:rsidRPr="00850D57">
        <w:rPr>
          <w:sz w:val="28"/>
          <w:szCs w:val="28"/>
          <w:lang w:val="ro-RO"/>
        </w:rPr>
        <w:t xml:space="preserve">în </w:t>
      </w:r>
      <w:r w:rsidR="001F4552" w:rsidRPr="00850D57">
        <w:rPr>
          <w:sz w:val="28"/>
          <w:szCs w:val="28"/>
          <w:lang w:val="ro-RO"/>
        </w:rPr>
        <w:t>bugetul local</w:t>
      </w:r>
      <w:r w:rsidR="00093B76" w:rsidRPr="00850D57">
        <w:rPr>
          <w:sz w:val="28"/>
          <w:szCs w:val="28"/>
          <w:lang w:val="ro-RO"/>
        </w:rPr>
        <w:t>,</w:t>
      </w:r>
      <w:r w:rsidR="00C1730C" w:rsidRPr="00850D57">
        <w:rPr>
          <w:sz w:val="28"/>
          <w:szCs w:val="28"/>
          <w:lang w:val="ro-RO"/>
        </w:rPr>
        <w:t xml:space="preserve"> sînt planificate resurse financiare doar pentru asigurarea existenţei şi activităţii instituţiilor din subordine, precum şi soluţionarea </w:t>
      </w:r>
      <w:r w:rsidR="00C56CE1">
        <w:rPr>
          <w:sz w:val="28"/>
          <w:szCs w:val="28"/>
          <w:lang w:val="ro-RO"/>
        </w:rPr>
        <w:t xml:space="preserve">unor </w:t>
      </w:r>
      <w:r w:rsidR="00C1730C" w:rsidRPr="00850D57">
        <w:rPr>
          <w:sz w:val="28"/>
          <w:szCs w:val="28"/>
          <w:lang w:val="ro-RO"/>
        </w:rPr>
        <w:t>probleme mici</w:t>
      </w:r>
      <w:r w:rsidR="00512898" w:rsidRPr="00850D57">
        <w:rPr>
          <w:sz w:val="28"/>
          <w:szCs w:val="28"/>
          <w:lang w:val="ro-RO"/>
        </w:rPr>
        <w:t>,</w:t>
      </w:r>
      <w:r w:rsidR="00C1730C" w:rsidRPr="00850D57">
        <w:rPr>
          <w:sz w:val="28"/>
          <w:szCs w:val="28"/>
          <w:lang w:val="ro-RO"/>
        </w:rPr>
        <w:t xml:space="preserve"> </w:t>
      </w:r>
      <w:r w:rsidR="00093B76" w:rsidRPr="00850D57">
        <w:rPr>
          <w:sz w:val="28"/>
          <w:szCs w:val="28"/>
          <w:lang w:val="ro-RO"/>
        </w:rPr>
        <w:t>din teritoriu</w:t>
      </w:r>
      <w:r w:rsidR="00512898" w:rsidRPr="00850D57">
        <w:rPr>
          <w:sz w:val="28"/>
          <w:szCs w:val="28"/>
          <w:lang w:val="ro-RO"/>
        </w:rPr>
        <w:t>,</w:t>
      </w:r>
      <w:r w:rsidR="00093B76" w:rsidRPr="00850D57">
        <w:rPr>
          <w:sz w:val="28"/>
          <w:szCs w:val="28"/>
          <w:lang w:val="ro-RO"/>
        </w:rPr>
        <w:t xml:space="preserve"> </w:t>
      </w:r>
      <w:r w:rsidR="00C1730C" w:rsidRPr="00850D57">
        <w:rPr>
          <w:sz w:val="28"/>
          <w:szCs w:val="28"/>
          <w:lang w:val="ro-RO"/>
        </w:rPr>
        <w:t>ce necesită alocări ne</w:t>
      </w:r>
      <w:r w:rsidR="00C56CE1">
        <w:rPr>
          <w:sz w:val="28"/>
          <w:szCs w:val="28"/>
          <w:lang w:val="ro-RO"/>
        </w:rPr>
        <w:t xml:space="preserve"> </w:t>
      </w:r>
      <w:r w:rsidR="00C1730C" w:rsidRPr="00850D57">
        <w:rPr>
          <w:sz w:val="28"/>
          <w:szCs w:val="28"/>
          <w:lang w:val="ro-RO"/>
        </w:rPr>
        <w:t>iesenţiale.</w:t>
      </w:r>
      <w:r w:rsidR="001F4552" w:rsidRPr="00850D57">
        <w:rPr>
          <w:sz w:val="28"/>
          <w:szCs w:val="28"/>
          <w:lang w:val="ro-RO"/>
        </w:rPr>
        <w:t xml:space="preserve"> </w:t>
      </w:r>
      <w:r w:rsidR="005A0576" w:rsidRPr="00850D57">
        <w:rPr>
          <w:sz w:val="28"/>
          <w:szCs w:val="28"/>
          <w:lang w:val="ro-RO"/>
        </w:rPr>
        <w:t>În aşa fel, este evident că u</w:t>
      </w:r>
      <w:r w:rsidR="001F4552" w:rsidRPr="00850D57">
        <w:rPr>
          <w:sz w:val="28"/>
          <w:szCs w:val="28"/>
          <w:lang w:val="ro-RO"/>
        </w:rPr>
        <w:t>nica posibili</w:t>
      </w:r>
      <w:r w:rsidR="0002501A" w:rsidRPr="00850D57">
        <w:rPr>
          <w:sz w:val="28"/>
          <w:szCs w:val="28"/>
          <w:lang w:val="ro-RO"/>
        </w:rPr>
        <w:t>tate de a obţine finanţele necesare</w:t>
      </w:r>
      <w:r w:rsidR="001F4552" w:rsidRPr="00850D57">
        <w:rPr>
          <w:sz w:val="28"/>
          <w:szCs w:val="28"/>
          <w:lang w:val="ro-RO"/>
        </w:rPr>
        <w:t xml:space="preserve"> este implicarea în diferite proiecte investiţionale care se implementau şi se implementează, pînă la moment, în republică.</w:t>
      </w:r>
      <w:r w:rsidR="00C1730C" w:rsidRPr="00850D57">
        <w:rPr>
          <w:sz w:val="28"/>
          <w:szCs w:val="28"/>
          <w:lang w:val="ro-RO"/>
        </w:rPr>
        <w:t xml:space="preserve">           </w:t>
      </w:r>
    </w:p>
    <w:p w:rsidR="00C80DE0" w:rsidRPr="00850D57" w:rsidRDefault="001F4552" w:rsidP="008F42C2">
      <w:pPr>
        <w:jc w:val="both"/>
        <w:rPr>
          <w:sz w:val="28"/>
          <w:szCs w:val="28"/>
          <w:lang w:val="ro-RO"/>
        </w:rPr>
      </w:pPr>
      <w:r w:rsidRPr="00850D57">
        <w:rPr>
          <w:sz w:val="28"/>
          <w:szCs w:val="28"/>
          <w:lang w:val="ro-RO"/>
        </w:rPr>
        <w:t xml:space="preserve">            </w:t>
      </w:r>
    </w:p>
    <w:p w:rsidR="008B1FDE" w:rsidRPr="00850D57" w:rsidRDefault="008F42C2" w:rsidP="00C96731">
      <w:pPr>
        <w:jc w:val="both"/>
        <w:rPr>
          <w:sz w:val="28"/>
          <w:szCs w:val="28"/>
          <w:lang w:val="ro-RO"/>
        </w:rPr>
      </w:pPr>
      <w:r w:rsidRPr="00850D57">
        <w:rPr>
          <w:sz w:val="28"/>
          <w:szCs w:val="28"/>
          <w:lang w:val="ro-RO"/>
        </w:rPr>
        <w:t xml:space="preserve">            În acest scop</w:t>
      </w:r>
      <w:r w:rsidR="007B7AAA" w:rsidRPr="00850D57">
        <w:rPr>
          <w:sz w:val="28"/>
          <w:szCs w:val="28"/>
          <w:lang w:val="ro-RO"/>
        </w:rPr>
        <w:t>,</w:t>
      </w:r>
      <w:r w:rsidRPr="00850D57">
        <w:rPr>
          <w:sz w:val="28"/>
          <w:szCs w:val="28"/>
          <w:lang w:val="ro-RO"/>
        </w:rPr>
        <w:t xml:space="preserve"> s-a colaborat </w:t>
      </w:r>
      <w:r w:rsidR="00BD5F2A" w:rsidRPr="00850D57">
        <w:rPr>
          <w:sz w:val="28"/>
          <w:szCs w:val="28"/>
          <w:lang w:val="ro-RO"/>
        </w:rPr>
        <w:t xml:space="preserve">şi se colaborează </w:t>
      </w:r>
      <w:r w:rsidRPr="00850D57">
        <w:rPr>
          <w:sz w:val="28"/>
          <w:szCs w:val="28"/>
          <w:lang w:val="ro-RO"/>
        </w:rPr>
        <w:t>activ cu autorităţile public</w:t>
      </w:r>
      <w:r w:rsidR="007B7AAA" w:rsidRPr="00850D57">
        <w:rPr>
          <w:sz w:val="28"/>
          <w:szCs w:val="28"/>
          <w:lang w:val="ro-RO"/>
        </w:rPr>
        <w:t>e locale de nivelul doi; M</w:t>
      </w:r>
      <w:r w:rsidRPr="00850D57">
        <w:rPr>
          <w:sz w:val="28"/>
          <w:szCs w:val="28"/>
          <w:lang w:val="ro-RO"/>
        </w:rPr>
        <w:t>in</w:t>
      </w:r>
      <w:r w:rsidR="007B7AAA" w:rsidRPr="00850D57">
        <w:rPr>
          <w:sz w:val="28"/>
          <w:szCs w:val="28"/>
          <w:lang w:val="ro-RO"/>
        </w:rPr>
        <w:t>isterul Dezvoltării Regionale</w:t>
      </w:r>
      <w:r w:rsidR="00192D1D" w:rsidRPr="00850D57">
        <w:rPr>
          <w:sz w:val="28"/>
          <w:szCs w:val="28"/>
          <w:lang w:val="ro-RO"/>
        </w:rPr>
        <w:t xml:space="preserve"> şi Construcţiilor</w:t>
      </w:r>
      <w:r w:rsidR="007B7AAA" w:rsidRPr="00850D57">
        <w:rPr>
          <w:sz w:val="28"/>
          <w:szCs w:val="28"/>
          <w:lang w:val="ro-RO"/>
        </w:rPr>
        <w:t>; Ministerul</w:t>
      </w:r>
      <w:r w:rsidR="00192D1D" w:rsidRPr="00850D57">
        <w:rPr>
          <w:sz w:val="28"/>
          <w:szCs w:val="28"/>
          <w:lang w:val="ro-RO"/>
        </w:rPr>
        <w:t xml:space="preserve"> Mediului</w:t>
      </w:r>
      <w:r w:rsidR="007B7AAA" w:rsidRPr="00850D57">
        <w:rPr>
          <w:sz w:val="28"/>
          <w:szCs w:val="28"/>
          <w:lang w:val="ro-RO"/>
        </w:rPr>
        <w:t>; M</w:t>
      </w:r>
      <w:r w:rsidRPr="00850D57">
        <w:rPr>
          <w:sz w:val="28"/>
          <w:szCs w:val="28"/>
          <w:lang w:val="ro-RO"/>
        </w:rPr>
        <w:t xml:space="preserve">inisterul </w:t>
      </w:r>
      <w:r w:rsidR="007B7AAA" w:rsidRPr="00850D57">
        <w:rPr>
          <w:sz w:val="28"/>
          <w:szCs w:val="28"/>
          <w:lang w:val="ro-RO"/>
        </w:rPr>
        <w:t>T</w:t>
      </w:r>
      <w:r w:rsidRPr="00850D57">
        <w:rPr>
          <w:sz w:val="28"/>
          <w:szCs w:val="28"/>
          <w:lang w:val="ro-RO"/>
        </w:rPr>
        <w:t>ransportului şi</w:t>
      </w:r>
      <w:r w:rsidR="00BD5F2A" w:rsidRPr="00850D57">
        <w:rPr>
          <w:sz w:val="28"/>
          <w:szCs w:val="28"/>
          <w:lang w:val="ro-RO"/>
        </w:rPr>
        <w:t xml:space="preserve"> </w:t>
      </w:r>
      <w:r w:rsidR="007B7AAA" w:rsidRPr="00850D57">
        <w:rPr>
          <w:sz w:val="28"/>
          <w:szCs w:val="28"/>
          <w:lang w:val="ro-RO"/>
        </w:rPr>
        <w:t>I</w:t>
      </w:r>
      <w:r w:rsidRPr="00850D57">
        <w:rPr>
          <w:sz w:val="28"/>
          <w:szCs w:val="28"/>
          <w:lang w:val="ro-RO"/>
        </w:rPr>
        <w:t xml:space="preserve">nfrastructurii </w:t>
      </w:r>
      <w:r w:rsidR="007B7AAA" w:rsidRPr="00850D57">
        <w:rPr>
          <w:sz w:val="28"/>
          <w:szCs w:val="28"/>
          <w:lang w:val="ro-RO"/>
        </w:rPr>
        <w:t>Drumurilor;</w:t>
      </w:r>
      <w:r w:rsidRPr="00850D57">
        <w:rPr>
          <w:sz w:val="28"/>
          <w:szCs w:val="28"/>
          <w:lang w:val="ro-RO"/>
        </w:rPr>
        <w:t xml:space="preserve"> </w:t>
      </w:r>
      <w:r w:rsidR="00512898" w:rsidRPr="00850D57">
        <w:rPr>
          <w:sz w:val="28"/>
          <w:szCs w:val="28"/>
          <w:lang w:val="ro-RO"/>
        </w:rPr>
        <w:t xml:space="preserve">Ministerul Sănătăţii; </w:t>
      </w:r>
      <w:r w:rsidRPr="00850D57">
        <w:rPr>
          <w:sz w:val="28"/>
          <w:szCs w:val="28"/>
          <w:lang w:val="ro-RO"/>
        </w:rPr>
        <w:t xml:space="preserve">Agenţia </w:t>
      </w:r>
      <w:r w:rsidR="007B7AAA" w:rsidRPr="00850D57">
        <w:rPr>
          <w:sz w:val="28"/>
          <w:szCs w:val="28"/>
          <w:lang w:val="ro-RO"/>
        </w:rPr>
        <w:t>D</w:t>
      </w:r>
      <w:r w:rsidRPr="00850D57">
        <w:rPr>
          <w:sz w:val="28"/>
          <w:szCs w:val="28"/>
          <w:lang w:val="ro-RO"/>
        </w:rPr>
        <w:t xml:space="preserve">ezvoltării </w:t>
      </w:r>
      <w:r w:rsidR="007B7AAA" w:rsidRPr="00850D57">
        <w:rPr>
          <w:sz w:val="28"/>
          <w:szCs w:val="28"/>
          <w:lang w:val="ro-RO"/>
        </w:rPr>
        <w:t>R</w:t>
      </w:r>
      <w:r w:rsidRPr="00850D57">
        <w:rPr>
          <w:sz w:val="28"/>
          <w:szCs w:val="28"/>
          <w:lang w:val="ro-RO"/>
        </w:rPr>
        <w:t>egionale Centru</w:t>
      </w:r>
      <w:r w:rsidR="0002501A" w:rsidRPr="00850D57">
        <w:rPr>
          <w:sz w:val="28"/>
          <w:szCs w:val="28"/>
          <w:lang w:val="ro-RO"/>
        </w:rPr>
        <w:t>, ambasade</w:t>
      </w:r>
      <w:r w:rsidR="00C1227A" w:rsidRPr="00850D57">
        <w:rPr>
          <w:sz w:val="28"/>
          <w:szCs w:val="28"/>
          <w:lang w:val="ro-RO"/>
        </w:rPr>
        <w:t xml:space="preserve"> ale diferitor state</w:t>
      </w:r>
      <w:r w:rsidR="0002501A" w:rsidRPr="00850D57">
        <w:rPr>
          <w:sz w:val="28"/>
          <w:szCs w:val="28"/>
          <w:lang w:val="ro-RO"/>
        </w:rPr>
        <w:t>, finanţatori externi</w:t>
      </w:r>
      <w:r w:rsidR="00C1227A" w:rsidRPr="00850D57">
        <w:rPr>
          <w:sz w:val="28"/>
          <w:szCs w:val="28"/>
          <w:lang w:val="ro-RO"/>
        </w:rPr>
        <w:t>, organizaţii non guvernamentale</w:t>
      </w:r>
      <w:r w:rsidR="00BD5F2A" w:rsidRPr="00850D57">
        <w:rPr>
          <w:sz w:val="28"/>
          <w:szCs w:val="28"/>
          <w:lang w:val="ro-RO"/>
        </w:rPr>
        <w:t xml:space="preserve"> ş.a.</w:t>
      </w:r>
      <w:r w:rsidR="00C96731" w:rsidRPr="00850D57">
        <w:rPr>
          <w:sz w:val="28"/>
          <w:szCs w:val="28"/>
          <w:lang w:val="ro-RO"/>
        </w:rPr>
        <w:t xml:space="preserve"> </w:t>
      </w:r>
      <w:r w:rsidR="008B1FDE" w:rsidRPr="00850D57">
        <w:rPr>
          <w:sz w:val="28"/>
          <w:szCs w:val="28"/>
          <w:lang w:val="ro-RO"/>
        </w:rPr>
        <w:t>Au</w:t>
      </w:r>
      <w:r w:rsidR="00093B76" w:rsidRPr="00850D57">
        <w:rPr>
          <w:sz w:val="28"/>
          <w:szCs w:val="28"/>
          <w:lang w:val="ro-RO"/>
        </w:rPr>
        <w:t xml:space="preserve"> fost aplicate diferite pîrghii, depuse cereri de participare la diferite proiecte investiţionale, </w:t>
      </w:r>
      <w:r w:rsidR="008B1FDE" w:rsidRPr="00850D57">
        <w:rPr>
          <w:sz w:val="28"/>
          <w:szCs w:val="28"/>
          <w:lang w:val="ro-RO"/>
        </w:rPr>
        <w:t>pentru a atrage şi a valorifica su</w:t>
      </w:r>
      <w:r w:rsidR="00C56CE1">
        <w:rPr>
          <w:sz w:val="28"/>
          <w:szCs w:val="28"/>
          <w:lang w:val="ro-RO"/>
        </w:rPr>
        <w:t>rs</w:t>
      </w:r>
      <w:r w:rsidR="008B1FDE" w:rsidRPr="00850D57">
        <w:rPr>
          <w:sz w:val="28"/>
          <w:szCs w:val="28"/>
          <w:lang w:val="ro-RO"/>
        </w:rPr>
        <w:t>e financiare</w:t>
      </w:r>
      <w:r w:rsidR="00BD5F2A" w:rsidRPr="00850D57">
        <w:rPr>
          <w:sz w:val="28"/>
          <w:szCs w:val="28"/>
          <w:lang w:val="ro-RO"/>
        </w:rPr>
        <w:t xml:space="preserve"> atît de necesare pentru soluţionarea problemelor stringente ale satului</w:t>
      </w:r>
      <w:r w:rsidR="00C96731" w:rsidRPr="00850D57">
        <w:rPr>
          <w:sz w:val="28"/>
          <w:szCs w:val="28"/>
          <w:lang w:val="ro-RO"/>
        </w:rPr>
        <w:t>.</w:t>
      </w:r>
    </w:p>
    <w:p w:rsidR="00C92727" w:rsidRPr="00850D57" w:rsidRDefault="00C92727" w:rsidP="00C96731">
      <w:pPr>
        <w:jc w:val="both"/>
        <w:rPr>
          <w:sz w:val="28"/>
          <w:szCs w:val="28"/>
          <w:lang w:val="ro-RO"/>
        </w:rPr>
      </w:pPr>
    </w:p>
    <w:p w:rsidR="00C92727" w:rsidRDefault="00C92727" w:rsidP="00F2428A">
      <w:pPr>
        <w:jc w:val="both"/>
        <w:rPr>
          <w:sz w:val="28"/>
          <w:szCs w:val="28"/>
          <w:lang w:val="ro-RO"/>
        </w:rPr>
      </w:pPr>
      <w:r w:rsidRPr="00850D57">
        <w:rPr>
          <w:sz w:val="28"/>
          <w:szCs w:val="28"/>
          <w:lang w:val="ro-RO"/>
        </w:rPr>
        <w:t xml:space="preserve">             Unul din obiectivele principale, în activitatea de zi cu zi, a primăriei este executarea bugetului local. Bugetul </w:t>
      </w:r>
      <w:r w:rsidR="00F2428A" w:rsidRPr="00A076F4">
        <w:rPr>
          <w:sz w:val="28"/>
          <w:szCs w:val="28"/>
          <w:lang w:val="ro-RO"/>
        </w:rPr>
        <w:t>local</w:t>
      </w:r>
      <w:r w:rsidR="00F2428A">
        <w:rPr>
          <w:sz w:val="28"/>
          <w:szCs w:val="28"/>
          <w:lang w:val="ro-RO"/>
        </w:rPr>
        <w:t xml:space="preserve"> al Primăriei</w:t>
      </w:r>
      <w:r w:rsidR="00F2428A" w:rsidRPr="00850D57">
        <w:rPr>
          <w:sz w:val="28"/>
          <w:szCs w:val="28"/>
          <w:lang w:val="ro-RO"/>
        </w:rPr>
        <w:t xml:space="preserve"> </w:t>
      </w:r>
      <w:r w:rsidRPr="00850D57">
        <w:rPr>
          <w:sz w:val="28"/>
          <w:szCs w:val="28"/>
          <w:lang w:val="ro-RO"/>
        </w:rPr>
        <w:t>s. Cojuşna,  pe anul 2013</w:t>
      </w:r>
      <w:r w:rsidRPr="00850D57">
        <w:rPr>
          <w:sz w:val="28"/>
          <w:szCs w:val="28"/>
          <w:lang w:val="en-GB"/>
        </w:rPr>
        <w:t>,</w:t>
      </w:r>
      <w:r w:rsidRPr="00850D57">
        <w:rPr>
          <w:sz w:val="28"/>
          <w:szCs w:val="28"/>
          <w:lang w:val="ro-RO"/>
        </w:rPr>
        <w:t xml:space="preserve"> a fost aprobat, la partea de „Venituri”, în sumă de 6133900 lei şi la partea de „Cheltuieli”, în sumă de 6133900 lei, fără dificit bugetar. Ulterior, a avut loc repartizerea soldului din anul 2012, în mărime de 601792,84 lei. Pe parcursul anului, le fel, au fost executate şi rectificări ale bugetului atît la partea de „Venituri”, cît şi la partea de „Cheltuieli”. Astfel, suma precizată, la partea de „Venituri” este de 6580300 lei şi la partea „Cheltuieli” este de 7464892,84 lei, care include soldul repartizat şi veniturile obţinute din vînzarea şi privatizarea bunurilor proprietate publică. Integral, bugetul a fost executat, la partea de „Venituri”, în proporţie de </w:t>
      </w:r>
      <w:r w:rsidRPr="00850D57">
        <w:rPr>
          <w:b/>
          <w:sz w:val="28"/>
          <w:szCs w:val="28"/>
          <w:lang w:val="ro-RO"/>
        </w:rPr>
        <w:t>101,4%</w:t>
      </w:r>
      <w:r w:rsidRPr="00850D57">
        <w:rPr>
          <w:sz w:val="28"/>
          <w:szCs w:val="28"/>
          <w:lang w:val="ro-RO"/>
        </w:rPr>
        <w:t xml:space="preserve"> faţă de planul precizat, la partea de „Cheltuieli” - </w:t>
      </w:r>
      <w:r w:rsidRPr="00850D57">
        <w:rPr>
          <w:b/>
          <w:sz w:val="28"/>
          <w:szCs w:val="28"/>
          <w:lang w:val="ro-RO"/>
        </w:rPr>
        <w:t>97,5%</w:t>
      </w:r>
      <w:r w:rsidRPr="00850D57">
        <w:rPr>
          <w:sz w:val="28"/>
          <w:szCs w:val="28"/>
          <w:lang w:val="ro-RO"/>
        </w:rPr>
        <w:t xml:space="preserve"> faţă </w:t>
      </w:r>
      <w:r w:rsidRPr="00850D57">
        <w:rPr>
          <w:sz w:val="28"/>
          <w:szCs w:val="28"/>
          <w:lang w:val="ro-RO"/>
        </w:rPr>
        <w:lastRenderedPageBreak/>
        <w:t>de planul precizat. Analizînd executarea veniturilor şi cheltuielilor, rezultă că a fost obţinut un nivel înalt de executare al bugetului.</w:t>
      </w:r>
    </w:p>
    <w:p w:rsidR="00850D57" w:rsidRPr="00850D57" w:rsidRDefault="00850D57" w:rsidP="00C92727">
      <w:pPr>
        <w:jc w:val="both"/>
        <w:rPr>
          <w:sz w:val="28"/>
          <w:szCs w:val="28"/>
          <w:lang w:val="ro-RO"/>
        </w:rPr>
      </w:pPr>
    </w:p>
    <w:p w:rsidR="00C92727" w:rsidRDefault="00611F7D" w:rsidP="00C92727">
      <w:pPr>
        <w:jc w:val="both"/>
        <w:rPr>
          <w:sz w:val="28"/>
          <w:szCs w:val="28"/>
          <w:lang w:val="ro-RO"/>
        </w:rPr>
      </w:pPr>
      <w:r w:rsidRPr="00850D57">
        <w:rPr>
          <w:sz w:val="28"/>
          <w:szCs w:val="28"/>
          <w:lang w:val="ro-RO"/>
        </w:rPr>
        <w:t xml:space="preserve">         </w:t>
      </w:r>
      <w:r w:rsidR="00C92727" w:rsidRPr="00850D57">
        <w:rPr>
          <w:sz w:val="28"/>
          <w:szCs w:val="28"/>
          <w:lang w:val="ro-RO"/>
        </w:rPr>
        <w:t>O atitudine conştientă, în exercitarea atribuţiilor de serviciu, au manifestat-o specialiştii în domeniul perceperii fiscale, care au depus mari eforturi pentru colectarea impozitelor pentru bunurile imobiliare şi funciar. În aşa fel, aceste impozite au fos</w:t>
      </w:r>
      <w:r w:rsidRPr="00850D57">
        <w:rPr>
          <w:sz w:val="28"/>
          <w:szCs w:val="28"/>
          <w:lang w:val="ro-RO"/>
        </w:rPr>
        <w:t>t acumulate în proporţie de 80</w:t>
      </w:r>
      <w:r w:rsidR="00C92727" w:rsidRPr="00850D57">
        <w:rPr>
          <w:sz w:val="28"/>
          <w:szCs w:val="28"/>
          <w:lang w:val="ro-RO"/>
        </w:rPr>
        <w:t>%.</w:t>
      </w:r>
    </w:p>
    <w:p w:rsidR="00850D57" w:rsidRPr="00850D57" w:rsidRDefault="00850D57" w:rsidP="00C92727">
      <w:pPr>
        <w:jc w:val="both"/>
        <w:rPr>
          <w:sz w:val="28"/>
          <w:szCs w:val="28"/>
          <w:lang w:val="ro-RO"/>
        </w:rPr>
      </w:pPr>
    </w:p>
    <w:p w:rsidR="00C92727" w:rsidRPr="00850D57" w:rsidRDefault="00611F7D" w:rsidP="00C96731">
      <w:pPr>
        <w:jc w:val="both"/>
        <w:rPr>
          <w:sz w:val="28"/>
          <w:szCs w:val="28"/>
          <w:lang w:val="ro-RO"/>
        </w:rPr>
      </w:pPr>
      <w:r w:rsidRPr="00850D57">
        <w:rPr>
          <w:sz w:val="28"/>
          <w:szCs w:val="28"/>
          <w:lang w:val="ro-RO"/>
        </w:rPr>
        <w:t xml:space="preserve">         Activitatea cotidiană a </w:t>
      </w:r>
      <w:r w:rsidR="00525DD3">
        <w:rPr>
          <w:sz w:val="28"/>
          <w:szCs w:val="28"/>
          <w:lang w:val="ro-RO"/>
        </w:rPr>
        <w:t>P</w:t>
      </w:r>
      <w:r w:rsidRPr="00850D57">
        <w:rPr>
          <w:sz w:val="28"/>
          <w:szCs w:val="28"/>
          <w:lang w:val="ro-RO"/>
        </w:rPr>
        <w:t xml:space="preserve">rimăriei </w:t>
      </w:r>
      <w:r w:rsidR="00525DD3">
        <w:rPr>
          <w:sz w:val="28"/>
          <w:szCs w:val="28"/>
          <w:lang w:val="ro-RO"/>
        </w:rPr>
        <w:t xml:space="preserve">Cojuşna </w:t>
      </w:r>
      <w:r w:rsidRPr="00850D57">
        <w:rPr>
          <w:sz w:val="28"/>
          <w:szCs w:val="28"/>
          <w:lang w:val="ro-RO"/>
        </w:rPr>
        <w:t>este</w:t>
      </w:r>
      <w:r w:rsidR="00525DD3">
        <w:rPr>
          <w:sz w:val="28"/>
          <w:szCs w:val="28"/>
          <w:lang w:val="ro-RO"/>
        </w:rPr>
        <w:t>,</w:t>
      </w:r>
      <w:r w:rsidRPr="00850D57">
        <w:rPr>
          <w:sz w:val="28"/>
          <w:szCs w:val="28"/>
          <w:lang w:val="ro-RO"/>
        </w:rPr>
        <w:t xml:space="preserve"> permanent</w:t>
      </w:r>
      <w:r w:rsidR="00525DD3">
        <w:rPr>
          <w:sz w:val="28"/>
          <w:szCs w:val="28"/>
          <w:lang w:val="ro-RO"/>
        </w:rPr>
        <w:t>,</w:t>
      </w:r>
      <w:r w:rsidRPr="00850D57">
        <w:rPr>
          <w:sz w:val="28"/>
          <w:szCs w:val="28"/>
          <w:lang w:val="ro-RO"/>
        </w:rPr>
        <w:t xml:space="preserve"> îndreptată şi întru soluţionarea problemelor locuitorilor </w:t>
      </w:r>
      <w:r w:rsidR="00525DD3">
        <w:rPr>
          <w:sz w:val="28"/>
          <w:szCs w:val="28"/>
          <w:lang w:val="ro-RO"/>
        </w:rPr>
        <w:t xml:space="preserve">satului </w:t>
      </w:r>
      <w:r w:rsidRPr="00850D57">
        <w:rPr>
          <w:sz w:val="28"/>
          <w:szCs w:val="28"/>
          <w:lang w:val="ro-RO"/>
        </w:rPr>
        <w:t>şi</w:t>
      </w:r>
      <w:r w:rsidR="00525DD3">
        <w:rPr>
          <w:sz w:val="28"/>
          <w:szCs w:val="28"/>
          <w:lang w:val="ro-RO"/>
        </w:rPr>
        <w:t>,</w:t>
      </w:r>
      <w:r w:rsidRPr="00850D57">
        <w:rPr>
          <w:sz w:val="28"/>
          <w:szCs w:val="28"/>
          <w:lang w:val="ro-RO"/>
        </w:rPr>
        <w:t xml:space="preserve"> în special</w:t>
      </w:r>
      <w:r w:rsidR="00525DD3">
        <w:rPr>
          <w:sz w:val="28"/>
          <w:szCs w:val="28"/>
          <w:lang w:val="ro-RO"/>
        </w:rPr>
        <w:t>,</w:t>
      </w:r>
      <w:r w:rsidRPr="00850D57">
        <w:rPr>
          <w:sz w:val="28"/>
          <w:szCs w:val="28"/>
          <w:lang w:val="ro-RO"/>
        </w:rPr>
        <w:t xml:space="preserve"> ale familiilor social-vulnerabile, bătrînilor, invalizilor. Se întocmesc anchete sociale pentru îndemnizaţii în sezonul rece al anului, cît şi pentru ajutor social. Se repartizează ajutoare materiale din Fondul de rezervă al primăriei. În total, prin intermediul asistenţilor sociali, au beneficiat de ajuto</w:t>
      </w:r>
      <w:r w:rsidR="0023499A" w:rsidRPr="00850D57">
        <w:rPr>
          <w:sz w:val="28"/>
          <w:szCs w:val="28"/>
          <w:lang w:val="ro-RO"/>
        </w:rPr>
        <w:t>a</w:t>
      </w:r>
      <w:r w:rsidRPr="00850D57">
        <w:rPr>
          <w:sz w:val="28"/>
          <w:szCs w:val="28"/>
          <w:lang w:val="ro-RO"/>
        </w:rPr>
        <w:t>r</w:t>
      </w:r>
      <w:r w:rsidR="0023499A" w:rsidRPr="00850D57">
        <w:rPr>
          <w:sz w:val="28"/>
          <w:szCs w:val="28"/>
          <w:lang w:val="ro-RO"/>
        </w:rPr>
        <w:t>e</w:t>
      </w:r>
      <w:r w:rsidRPr="00850D57">
        <w:rPr>
          <w:sz w:val="28"/>
          <w:szCs w:val="28"/>
          <w:lang w:val="ro-RO"/>
        </w:rPr>
        <w:t xml:space="preserve"> </w:t>
      </w:r>
      <w:r w:rsidR="0023499A" w:rsidRPr="00850D57">
        <w:rPr>
          <w:sz w:val="28"/>
          <w:szCs w:val="28"/>
          <w:lang w:val="ro-RO"/>
        </w:rPr>
        <w:t>financiare, de la Fondul S</w:t>
      </w:r>
      <w:r w:rsidRPr="00850D57">
        <w:rPr>
          <w:sz w:val="28"/>
          <w:szCs w:val="28"/>
          <w:lang w:val="ro-RO"/>
        </w:rPr>
        <w:t>ocial</w:t>
      </w:r>
      <w:r w:rsidR="0023499A" w:rsidRPr="00850D57">
        <w:rPr>
          <w:sz w:val="28"/>
          <w:szCs w:val="28"/>
          <w:lang w:val="ro-RO"/>
        </w:rPr>
        <w:t xml:space="preserve">, precum şi din Fondul de Rezervă, </w:t>
      </w:r>
      <w:r w:rsidR="00C1502F">
        <w:rPr>
          <w:sz w:val="28"/>
          <w:szCs w:val="28"/>
          <w:lang w:val="ro-RO"/>
        </w:rPr>
        <w:t xml:space="preserve"> circa 58</w:t>
      </w:r>
      <w:bookmarkStart w:id="0" w:name="_GoBack"/>
      <w:bookmarkEnd w:id="0"/>
      <w:r w:rsidRPr="00850D57">
        <w:rPr>
          <w:sz w:val="28"/>
          <w:szCs w:val="28"/>
          <w:lang w:val="ro-RO"/>
        </w:rPr>
        <w:t xml:space="preserve"> cetăţeni. În anul 2013, au fost în</w:t>
      </w:r>
      <w:r w:rsidR="00C56CE1">
        <w:rPr>
          <w:sz w:val="28"/>
          <w:szCs w:val="28"/>
          <w:lang w:val="ro-RO"/>
        </w:rPr>
        <w:t>r</w:t>
      </w:r>
      <w:r w:rsidRPr="00850D57">
        <w:rPr>
          <w:sz w:val="28"/>
          <w:szCs w:val="28"/>
          <w:lang w:val="ro-RO"/>
        </w:rPr>
        <w:t xml:space="preserve">egistrate circa 180 petiţii şi cereri ale cetăţenilor </w:t>
      </w:r>
      <w:r w:rsidR="00525DD3">
        <w:rPr>
          <w:sz w:val="28"/>
          <w:szCs w:val="28"/>
          <w:lang w:val="ro-RO"/>
        </w:rPr>
        <w:t xml:space="preserve">privind chestiuni </w:t>
      </w:r>
      <w:r w:rsidRPr="00850D57">
        <w:rPr>
          <w:sz w:val="28"/>
          <w:szCs w:val="28"/>
          <w:lang w:val="ro-RO"/>
        </w:rPr>
        <w:t xml:space="preserve">de diferit caracter, pentru care s-a întreprins tot posibilul </w:t>
      </w:r>
      <w:r w:rsidR="0023499A" w:rsidRPr="00850D57">
        <w:rPr>
          <w:sz w:val="28"/>
          <w:szCs w:val="28"/>
          <w:lang w:val="ro-RO"/>
        </w:rPr>
        <w:t xml:space="preserve">întru </w:t>
      </w:r>
      <w:r w:rsidRPr="00850D57">
        <w:rPr>
          <w:sz w:val="28"/>
          <w:szCs w:val="28"/>
          <w:lang w:val="ro-RO"/>
        </w:rPr>
        <w:t>soluţionarea problemelor expuse.</w:t>
      </w:r>
    </w:p>
    <w:p w:rsidR="00525DD3" w:rsidRDefault="00525DD3" w:rsidP="000E1276">
      <w:pPr>
        <w:ind w:firstLine="0"/>
        <w:jc w:val="both"/>
        <w:rPr>
          <w:sz w:val="28"/>
          <w:szCs w:val="28"/>
          <w:lang w:val="ro-RO"/>
        </w:rPr>
      </w:pPr>
    </w:p>
    <w:p w:rsidR="00D74AD5" w:rsidRPr="00850D57" w:rsidRDefault="000E1276" w:rsidP="000E1276">
      <w:pPr>
        <w:ind w:firstLine="0"/>
        <w:jc w:val="both"/>
        <w:rPr>
          <w:sz w:val="28"/>
          <w:szCs w:val="28"/>
          <w:lang w:val="ro-RO"/>
        </w:rPr>
      </w:pPr>
      <w:r w:rsidRPr="00850D57">
        <w:rPr>
          <w:sz w:val="28"/>
          <w:szCs w:val="28"/>
          <w:lang w:val="ro-RO"/>
        </w:rPr>
        <w:t xml:space="preserve">          Cum am menţionat mai sus</w:t>
      </w:r>
      <w:r w:rsidR="00525DD3">
        <w:rPr>
          <w:sz w:val="28"/>
          <w:szCs w:val="28"/>
          <w:lang w:val="ro-RO"/>
        </w:rPr>
        <w:t>,</w:t>
      </w:r>
      <w:r w:rsidRPr="00850D57">
        <w:rPr>
          <w:sz w:val="28"/>
          <w:szCs w:val="28"/>
          <w:lang w:val="ro-RO"/>
        </w:rPr>
        <w:t xml:space="preserve"> un obiectiv obligatoriu în activitatea primarului şi primăriei este asigurarea activităţii eficiente a instituţiilor din subordine. Asigurarea condiţiilor necesare pentru activitate se răsfrînge </w:t>
      </w:r>
      <w:r w:rsidR="00C56CE1" w:rsidRPr="00850D57">
        <w:rPr>
          <w:sz w:val="28"/>
          <w:szCs w:val="28"/>
          <w:lang w:val="ro-RO"/>
        </w:rPr>
        <w:t xml:space="preserve">direct </w:t>
      </w:r>
      <w:r w:rsidRPr="00850D57">
        <w:rPr>
          <w:sz w:val="28"/>
          <w:szCs w:val="28"/>
          <w:lang w:val="ro-RO"/>
        </w:rPr>
        <w:t>asupra rezultatelor obţinute de aceste instituţii. În aşa fel, cu mîndrie, putem declara că instituţiile din subordinea Primăriei Cojuşna activează la un nivel înalt, fiind remarcate şi apreciate atît la nivel raional cît şi republican, promovînd faima satului natal.</w:t>
      </w:r>
    </w:p>
    <w:p w:rsidR="000E1276" w:rsidRPr="00850D57" w:rsidRDefault="000E1276" w:rsidP="000E1276">
      <w:pPr>
        <w:ind w:firstLine="0"/>
        <w:jc w:val="both"/>
        <w:rPr>
          <w:sz w:val="28"/>
          <w:szCs w:val="28"/>
          <w:lang w:val="ro-RO"/>
        </w:rPr>
      </w:pPr>
      <w:r w:rsidRPr="00850D57">
        <w:rPr>
          <w:sz w:val="28"/>
          <w:szCs w:val="28"/>
          <w:lang w:val="ro-RO"/>
        </w:rPr>
        <w:t xml:space="preserve"> </w:t>
      </w:r>
    </w:p>
    <w:p w:rsidR="000E1276" w:rsidRPr="00850D57" w:rsidRDefault="00D74AD5" w:rsidP="004054CF">
      <w:pPr>
        <w:jc w:val="both"/>
        <w:rPr>
          <w:sz w:val="28"/>
          <w:szCs w:val="28"/>
          <w:lang w:val="ro-RO"/>
        </w:rPr>
      </w:pPr>
      <w:r w:rsidRPr="00850D57">
        <w:rPr>
          <w:sz w:val="28"/>
          <w:szCs w:val="28"/>
          <w:lang w:val="ro-RO"/>
        </w:rPr>
        <w:t xml:space="preserve">        Grădiniţele nr. 1 şi nr. 2 activează cu succes. Ambele grădiniţe </w:t>
      </w:r>
      <w:r w:rsidR="00D1769E" w:rsidRPr="00850D57">
        <w:rPr>
          <w:sz w:val="28"/>
          <w:szCs w:val="28"/>
          <w:lang w:val="ro-RO"/>
        </w:rPr>
        <w:t xml:space="preserve">au fost pregătite, </w:t>
      </w:r>
      <w:r w:rsidR="00B264F8" w:rsidRPr="00850D57">
        <w:rPr>
          <w:sz w:val="28"/>
          <w:szCs w:val="28"/>
          <w:lang w:val="ro-RO"/>
        </w:rPr>
        <w:t>în termen şi calitativ</w:t>
      </w:r>
      <w:r w:rsidR="00D1769E" w:rsidRPr="00850D57">
        <w:rPr>
          <w:sz w:val="28"/>
          <w:szCs w:val="28"/>
          <w:lang w:val="ro-RO"/>
        </w:rPr>
        <w:t xml:space="preserve">, de noul an de studii. În total, </w:t>
      </w:r>
      <w:r w:rsidRPr="00850D57">
        <w:rPr>
          <w:sz w:val="28"/>
          <w:szCs w:val="28"/>
          <w:lang w:val="ro-RO"/>
        </w:rPr>
        <w:t xml:space="preserve">sînt frecventate de circa 320 copii. Cu începutul sezonului de încălzire, în termen, edificiile au fost conectate la sistemul de încălzire. </w:t>
      </w:r>
      <w:r w:rsidR="00C56CE1">
        <w:rPr>
          <w:sz w:val="28"/>
          <w:szCs w:val="28"/>
          <w:lang w:val="ro-RO"/>
        </w:rPr>
        <w:t>Cu succes</w:t>
      </w:r>
      <w:r w:rsidR="004054CF" w:rsidRPr="00850D57">
        <w:rPr>
          <w:sz w:val="28"/>
          <w:szCs w:val="28"/>
          <w:lang w:val="ro-RO"/>
        </w:rPr>
        <w:t xml:space="preserve"> a fost finalizat un mare proiect investiţional „Schimbarea uşilor şi ferestrelor la Grădiniţa nr. 1”, obţinut în colaborare cu Organizaţia Non Guvernamentală „Proumanitas” şi finanţatori din Germania şi Elveţia, în valoare de </w:t>
      </w:r>
      <w:r w:rsidR="004054CF" w:rsidRPr="00850D57">
        <w:rPr>
          <w:b/>
          <w:sz w:val="28"/>
          <w:szCs w:val="28"/>
          <w:lang w:val="ro-RO"/>
        </w:rPr>
        <w:t>450.000 lei</w:t>
      </w:r>
      <w:r w:rsidR="004054CF" w:rsidRPr="00850D57">
        <w:rPr>
          <w:sz w:val="28"/>
          <w:szCs w:val="28"/>
          <w:lang w:val="ro-RO"/>
        </w:rPr>
        <w:t>. La fel, din bugetul local, la Grădiniţa nr. 1, au fost efectuate lucrările de reparaţie curentă a în</w:t>
      </w:r>
      <w:r w:rsidR="00C56CE1">
        <w:rPr>
          <w:sz w:val="28"/>
          <w:szCs w:val="28"/>
          <w:lang w:val="ro-RO"/>
        </w:rPr>
        <w:t>căperilor şi inclusiv reparată i</w:t>
      </w:r>
      <w:r w:rsidR="004054CF" w:rsidRPr="00850D57">
        <w:rPr>
          <w:sz w:val="28"/>
          <w:szCs w:val="28"/>
          <w:lang w:val="ro-RO"/>
        </w:rPr>
        <w:t xml:space="preserve">ntrarea principală în local, în sumă de </w:t>
      </w:r>
      <w:r w:rsidR="004054CF" w:rsidRPr="00850D57">
        <w:rPr>
          <w:b/>
          <w:sz w:val="28"/>
          <w:szCs w:val="28"/>
          <w:lang w:val="ro-RO"/>
        </w:rPr>
        <w:t>55.000 lei.</w:t>
      </w:r>
      <w:r w:rsidR="004054CF" w:rsidRPr="00850D57">
        <w:rPr>
          <w:sz w:val="28"/>
          <w:szCs w:val="28"/>
          <w:lang w:val="ro-RO"/>
        </w:rPr>
        <w:t xml:space="preserve"> Au fost efectuate şi lucrări de reparaţie curentă, la Grădiniţa nr. 2, inclusiv renovat pavajul din faţă blocului, în sumă de </w:t>
      </w:r>
      <w:r w:rsidR="004054CF" w:rsidRPr="00850D57">
        <w:rPr>
          <w:b/>
          <w:sz w:val="28"/>
          <w:szCs w:val="28"/>
          <w:lang w:val="ro-RO"/>
        </w:rPr>
        <w:t>50.000 lei.</w:t>
      </w:r>
      <w:r w:rsidR="004054CF" w:rsidRPr="00850D57">
        <w:rPr>
          <w:sz w:val="28"/>
          <w:szCs w:val="28"/>
          <w:lang w:val="ro-RO"/>
        </w:rPr>
        <w:t xml:space="preserve"> O problema stringentă pentru ambele grădiniţe care necesită, la fel, urgentă soluţionare este renovarea acoperişurilor localurilor grădiniţelor.</w:t>
      </w:r>
    </w:p>
    <w:p w:rsidR="004054CF" w:rsidRPr="00850D57" w:rsidRDefault="004054CF" w:rsidP="004054CF">
      <w:pPr>
        <w:jc w:val="both"/>
        <w:rPr>
          <w:sz w:val="28"/>
          <w:szCs w:val="28"/>
          <w:lang w:val="ro-RO"/>
        </w:rPr>
      </w:pPr>
    </w:p>
    <w:p w:rsidR="00D74AD5" w:rsidRPr="00850D57" w:rsidRDefault="000E1276" w:rsidP="00D74AD5">
      <w:pPr>
        <w:jc w:val="both"/>
        <w:rPr>
          <w:sz w:val="28"/>
          <w:szCs w:val="28"/>
          <w:lang w:val="ro-RO"/>
        </w:rPr>
      </w:pPr>
      <w:r w:rsidRPr="00850D57">
        <w:rPr>
          <w:sz w:val="28"/>
          <w:szCs w:val="28"/>
          <w:lang w:val="ro-RO"/>
        </w:rPr>
        <w:t xml:space="preserve">      </w:t>
      </w:r>
      <w:r w:rsidR="00D74AD5" w:rsidRPr="00850D57">
        <w:rPr>
          <w:sz w:val="28"/>
          <w:szCs w:val="28"/>
          <w:lang w:val="ro-RO"/>
        </w:rPr>
        <w:t xml:space="preserve">  </w:t>
      </w:r>
      <w:r w:rsidR="00B264F8" w:rsidRPr="00850D57">
        <w:rPr>
          <w:sz w:val="28"/>
          <w:szCs w:val="28"/>
          <w:lang w:val="ro-RO"/>
        </w:rPr>
        <w:t xml:space="preserve"> </w:t>
      </w:r>
      <w:r w:rsidRPr="00850D57">
        <w:rPr>
          <w:sz w:val="28"/>
          <w:szCs w:val="28"/>
          <w:lang w:val="ro-RO"/>
        </w:rPr>
        <w:t>Atunci cînd vorbim despre activitatea Casei de Cultură Cojuşna, este important de menţionat că condiţiile în care activează această instituţie sînt bine cunoscute (localul nu este încălzit şi necesită reparaţie capitală). Cu toate aceste</w:t>
      </w:r>
      <w:r w:rsidR="00512898" w:rsidRPr="00850D57">
        <w:rPr>
          <w:sz w:val="28"/>
          <w:szCs w:val="28"/>
          <w:lang w:val="ro-RO"/>
        </w:rPr>
        <w:t>a, activitatea Casei de Cultură</w:t>
      </w:r>
      <w:r w:rsidRPr="00850D57">
        <w:rPr>
          <w:sz w:val="28"/>
          <w:szCs w:val="28"/>
          <w:lang w:val="ro-RO"/>
        </w:rPr>
        <w:t xml:space="preserve"> şi pe perioada anului 2013, a fost, ca de obicei, foarte </w:t>
      </w:r>
      <w:r w:rsidRPr="00850D57">
        <w:rPr>
          <w:sz w:val="28"/>
          <w:szCs w:val="28"/>
          <w:lang w:val="ro-RO"/>
        </w:rPr>
        <w:lastRenderedPageBreak/>
        <w:t>vastă</w:t>
      </w:r>
      <w:r w:rsidR="00D74AD5" w:rsidRPr="00850D57">
        <w:rPr>
          <w:sz w:val="28"/>
          <w:szCs w:val="28"/>
          <w:lang w:val="ro-RO"/>
        </w:rPr>
        <w:t xml:space="preserve"> şi fructuoasă</w:t>
      </w:r>
      <w:r w:rsidRPr="00850D57">
        <w:rPr>
          <w:sz w:val="28"/>
          <w:szCs w:val="28"/>
          <w:lang w:val="ro-RO"/>
        </w:rPr>
        <w:t>. Toate cele trei formaţii cu t</w:t>
      </w:r>
      <w:r w:rsidR="00C56CE1">
        <w:rPr>
          <w:sz w:val="28"/>
          <w:szCs w:val="28"/>
          <w:lang w:val="ro-RO"/>
        </w:rPr>
        <w:t>i</w:t>
      </w:r>
      <w:r w:rsidRPr="00850D57">
        <w:rPr>
          <w:sz w:val="28"/>
          <w:szCs w:val="28"/>
          <w:lang w:val="ro-RO"/>
        </w:rPr>
        <w:t>tlu model (Ansamblul de muzică şi dansuri populare „Poieniţa”, Ansamblul etnofolcloric „La izvorul rece”, Ans</w:t>
      </w:r>
      <w:r w:rsidR="00C56CE1">
        <w:rPr>
          <w:sz w:val="28"/>
          <w:szCs w:val="28"/>
          <w:lang w:val="ro-RO"/>
        </w:rPr>
        <w:t>a</w:t>
      </w:r>
      <w:r w:rsidRPr="00850D57">
        <w:rPr>
          <w:sz w:val="28"/>
          <w:szCs w:val="28"/>
          <w:lang w:val="ro-RO"/>
        </w:rPr>
        <w:t>mblul vocal-instrumental „Drîmba”) activează cu succes, fiind invitaţi, practic, la toate măsurile culturale, concerte, festivaluri sau concursuri raionale şi republicane, obţinînd</w:t>
      </w:r>
      <w:r w:rsidR="00D74AD5" w:rsidRPr="00850D57">
        <w:rPr>
          <w:sz w:val="28"/>
          <w:szCs w:val="28"/>
          <w:lang w:val="ro-RO"/>
        </w:rPr>
        <w:t>,</w:t>
      </w:r>
      <w:r w:rsidRPr="00850D57">
        <w:rPr>
          <w:sz w:val="28"/>
          <w:szCs w:val="28"/>
          <w:lang w:val="ro-RO"/>
        </w:rPr>
        <w:t xml:space="preserve"> de fiecare dată</w:t>
      </w:r>
      <w:r w:rsidR="00D74AD5" w:rsidRPr="00850D57">
        <w:rPr>
          <w:sz w:val="28"/>
          <w:szCs w:val="28"/>
          <w:lang w:val="ro-RO"/>
        </w:rPr>
        <w:t>,</w:t>
      </w:r>
      <w:r w:rsidRPr="00850D57">
        <w:rPr>
          <w:sz w:val="28"/>
          <w:szCs w:val="28"/>
          <w:lang w:val="ro-RO"/>
        </w:rPr>
        <w:t xml:space="preserve"> premii şi diplome de onoare. În anul 2013, cu succes, la Casa de Cultură, au fost organizate 14 măsuri culturale. Este remarcabil de </w:t>
      </w:r>
      <w:r w:rsidR="00D74AD5" w:rsidRPr="00850D57">
        <w:rPr>
          <w:sz w:val="28"/>
          <w:szCs w:val="28"/>
          <w:lang w:val="ro-RO"/>
        </w:rPr>
        <w:t xml:space="preserve">accentuat </w:t>
      </w:r>
      <w:r w:rsidRPr="00850D57">
        <w:rPr>
          <w:sz w:val="28"/>
          <w:szCs w:val="28"/>
          <w:lang w:val="ro-RO"/>
        </w:rPr>
        <w:t xml:space="preserve">că, pentru anul 2014, colectivele noastre deja au invitaţii de participare la Festivalul Internaţional „Zelena Gura”, Polonia şi la </w:t>
      </w:r>
      <w:r w:rsidR="00D74AD5" w:rsidRPr="00850D57">
        <w:rPr>
          <w:sz w:val="28"/>
          <w:szCs w:val="28"/>
          <w:lang w:val="ro-RO"/>
        </w:rPr>
        <w:t xml:space="preserve">un </w:t>
      </w:r>
      <w:r w:rsidRPr="00850D57">
        <w:rPr>
          <w:sz w:val="28"/>
          <w:szCs w:val="28"/>
          <w:lang w:val="ro-RO"/>
        </w:rPr>
        <w:t xml:space="preserve">Festival Internaţional, organizat </w:t>
      </w:r>
      <w:r w:rsidR="00D74AD5" w:rsidRPr="00850D57">
        <w:rPr>
          <w:sz w:val="28"/>
          <w:szCs w:val="28"/>
          <w:lang w:val="ro-RO"/>
        </w:rPr>
        <w:t>în</w:t>
      </w:r>
      <w:r w:rsidRPr="00850D57">
        <w:rPr>
          <w:sz w:val="28"/>
          <w:szCs w:val="28"/>
          <w:lang w:val="ro-RO"/>
        </w:rPr>
        <w:t xml:space="preserve"> România. </w:t>
      </w:r>
      <w:r w:rsidR="00D74AD5" w:rsidRPr="00850D57">
        <w:rPr>
          <w:sz w:val="28"/>
          <w:szCs w:val="28"/>
          <w:lang w:val="ro-RO"/>
        </w:rPr>
        <w:t xml:space="preserve">În acest context este important de menţionat că un obiectiv important, trasat pentru anul 2013, a fost „Reparaţia localului Casei de Cultură” şi construcţia sistemului de încălzire. </w:t>
      </w:r>
      <w:r w:rsidR="00B264F8" w:rsidRPr="00850D57">
        <w:rPr>
          <w:sz w:val="28"/>
          <w:szCs w:val="28"/>
          <w:lang w:val="ro-RO"/>
        </w:rPr>
        <w:t>Cu părere de rău, nici pînă la moment</w:t>
      </w:r>
      <w:r w:rsidR="00BB25B9" w:rsidRPr="00850D57">
        <w:rPr>
          <w:sz w:val="28"/>
          <w:szCs w:val="28"/>
          <w:lang w:val="ro-RO"/>
        </w:rPr>
        <w:t>,</w:t>
      </w:r>
      <w:r w:rsidR="00B264F8" w:rsidRPr="00850D57">
        <w:rPr>
          <w:sz w:val="28"/>
          <w:szCs w:val="28"/>
          <w:lang w:val="ro-RO"/>
        </w:rPr>
        <w:t xml:space="preserve"> nu este realizat. </w:t>
      </w:r>
      <w:r w:rsidR="00D74AD5" w:rsidRPr="00850D57">
        <w:rPr>
          <w:sz w:val="28"/>
          <w:szCs w:val="28"/>
          <w:lang w:val="ro-RO"/>
        </w:rPr>
        <w:t>Pentru realizarea acestui obiectiv sînt necesare investiţii foarte mari care pot fi obţinute doar prin intermediul proiectelor investiţionale de mare valoare.</w:t>
      </w:r>
      <w:r w:rsidR="00B264F8" w:rsidRPr="00850D57">
        <w:rPr>
          <w:sz w:val="28"/>
          <w:szCs w:val="28"/>
          <w:lang w:val="ro-RO"/>
        </w:rPr>
        <w:t xml:space="preserve"> Regretabil este faptul</w:t>
      </w:r>
      <w:r w:rsidR="00BB25B9" w:rsidRPr="00850D57">
        <w:rPr>
          <w:sz w:val="28"/>
          <w:szCs w:val="28"/>
          <w:lang w:val="ro-RO"/>
        </w:rPr>
        <w:t xml:space="preserve"> că</w:t>
      </w:r>
      <w:r w:rsidR="00D74AD5" w:rsidRPr="00850D57">
        <w:rPr>
          <w:sz w:val="28"/>
          <w:szCs w:val="28"/>
          <w:lang w:val="ro-RO"/>
        </w:rPr>
        <w:t>, pînă la moment, în r</w:t>
      </w:r>
      <w:r w:rsidR="00C56CE1">
        <w:rPr>
          <w:sz w:val="28"/>
          <w:szCs w:val="28"/>
          <w:lang w:val="ro-RO"/>
        </w:rPr>
        <w:t>epublică nu sînt lansate asemenea</w:t>
      </w:r>
      <w:r w:rsidR="00D74AD5" w:rsidRPr="00850D57">
        <w:rPr>
          <w:sz w:val="28"/>
          <w:szCs w:val="28"/>
          <w:lang w:val="ro-RO"/>
        </w:rPr>
        <w:t xml:space="preserve"> proiecte. Şi totuşi, în acest scop, cu puteri proprii, a fost reparată o încăpere din localul Casei de Cultură Cojuşna pentru amenajarea tradiţionalei „Casa mare” cu posibila deschidere, în continuare, a muzeului satului, în această încăpere. Lucrările de reparaţie a încăperii în cauză au constituit suma de </w:t>
      </w:r>
      <w:r w:rsidR="00D74AD5" w:rsidRPr="00850D57">
        <w:rPr>
          <w:b/>
          <w:sz w:val="28"/>
          <w:szCs w:val="28"/>
          <w:lang w:val="ro-RO"/>
        </w:rPr>
        <w:t>6000 lei</w:t>
      </w:r>
      <w:r w:rsidR="00D74AD5" w:rsidRPr="00850D57">
        <w:rPr>
          <w:sz w:val="28"/>
          <w:szCs w:val="28"/>
          <w:lang w:val="ro-RO"/>
        </w:rPr>
        <w:t xml:space="preserve">. La fel, pentru Casa de Cultură şi, anume, pentru Ansamblul etnofolcloric „La izvorul rece”, au fost </w:t>
      </w:r>
      <w:r w:rsidR="00C56CE1">
        <w:rPr>
          <w:sz w:val="28"/>
          <w:szCs w:val="28"/>
          <w:lang w:val="ro-RO"/>
        </w:rPr>
        <w:t xml:space="preserve">procurate </w:t>
      </w:r>
      <w:r w:rsidR="00D74AD5" w:rsidRPr="00850D57">
        <w:rPr>
          <w:sz w:val="28"/>
          <w:szCs w:val="28"/>
          <w:lang w:val="ro-RO"/>
        </w:rPr>
        <w:t xml:space="preserve">costume în valoare de </w:t>
      </w:r>
      <w:r w:rsidR="00D74AD5" w:rsidRPr="00850D57">
        <w:rPr>
          <w:b/>
          <w:sz w:val="28"/>
          <w:szCs w:val="28"/>
          <w:lang w:val="ro-RO"/>
        </w:rPr>
        <w:t>39.000 lei.</w:t>
      </w:r>
    </w:p>
    <w:p w:rsidR="000E1276" w:rsidRPr="00850D57" w:rsidRDefault="000E1276" w:rsidP="000E1276">
      <w:pPr>
        <w:ind w:firstLine="0"/>
        <w:jc w:val="both"/>
        <w:rPr>
          <w:sz w:val="28"/>
          <w:szCs w:val="28"/>
          <w:lang w:val="ro-RO"/>
        </w:rPr>
      </w:pPr>
    </w:p>
    <w:p w:rsidR="000E1276" w:rsidRPr="00850D57" w:rsidRDefault="000E1276" w:rsidP="000E1276">
      <w:pPr>
        <w:ind w:firstLine="0"/>
        <w:jc w:val="both"/>
        <w:rPr>
          <w:sz w:val="28"/>
          <w:szCs w:val="28"/>
          <w:lang w:val="ro-RO"/>
        </w:rPr>
      </w:pPr>
      <w:r w:rsidRPr="00850D57">
        <w:rPr>
          <w:sz w:val="28"/>
          <w:szCs w:val="28"/>
          <w:lang w:val="ro-RO"/>
        </w:rPr>
        <w:t xml:space="preserve">         Şcoala de Arte Cojuşna este una din instituţiile noastre de mare mîndrie,  pentru care anul 2014 este un an jubiliar. Instituţia dată aniversează 25 ani de activitate. </w:t>
      </w:r>
      <w:r w:rsidR="00BB25B9" w:rsidRPr="00850D57">
        <w:rPr>
          <w:sz w:val="28"/>
          <w:szCs w:val="28"/>
          <w:lang w:val="ro-RO"/>
        </w:rPr>
        <w:t xml:space="preserve">Şcoala este frecventată de circa 170 copii. </w:t>
      </w:r>
      <w:r w:rsidRPr="00850D57">
        <w:rPr>
          <w:sz w:val="28"/>
          <w:szCs w:val="28"/>
          <w:lang w:val="ro-RO"/>
        </w:rPr>
        <w:t>Cu mult succes,</w:t>
      </w:r>
      <w:r w:rsidR="00BB25B9" w:rsidRPr="00850D57">
        <w:rPr>
          <w:sz w:val="28"/>
          <w:szCs w:val="28"/>
          <w:lang w:val="ro-RO"/>
        </w:rPr>
        <w:t xml:space="preserve"> pe parcursul anului 2013, </w:t>
      </w:r>
      <w:r w:rsidRPr="00850D57">
        <w:rPr>
          <w:sz w:val="28"/>
          <w:szCs w:val="28"/>
          <w:lang w:val="ro-RO"/>
        </w:rPr>
        <w:t xml:space="preserve">elevii Şcolii de Arte Cojuşna </w:t>
      </w:r>
      <w:r w:rsidR="00BB25B9" w:rsidRPr="00850D57">
        <w:rPr>
          <w:sz w:val="28"/>
          <w:szCs w:val="28"/>
          <w:lang w:val="ro-RO"/>
        </w:rPr>
        <w:t>au participat</w:t>
      </w:r>
      <w:r w:rsidRPr="00850D57">
        <w:rPr>
          <w:sz w:val="28"/>
          <w:szCs w:val="28"/>
          <w:lang w:val="ro-RO"/>
        </w:rPr>
        <w:t xml:space="preserve"> la </w:t>
      </w:r>
      <w:r w:rsidR="00BB25B9" w:rsidRPr="00850D57">
        <w:rPr>
          <w:sz w:val="28"/>
          <w:szCs w:val="28"/>
          <w:lang w:val="ro-RO"/>
        </w:rPr>
        <w:t xml:space="preserve">un şir de concerte şi </w:t>
      </w:r>
      <w:r w:rsidRPr="00850D57">
        <w:rPr>
          <w:sz w:val="28"/>
          <w:szCs w:val="28"/>
          <w:lang w:val="ro-RO"/>
        </w:rPr>
        <w:t xml:space="preserve">concursuri </w:t>
      </w:r>
      <w:r w:rsidR="00BB25B9" w:rsidRPr="00850D57">
        <w:rPr>
          <w:sz w:val="28"/>
          <w:szCs w:val="28"/>
          <w:lang w:val="ro-RO"/>
        </w:rPr>
        <w:t xml:space="preserve">locale, </w:t>
      </w:r>
      <w:r w:rsidRPr="00850D57">
        <w:rPr>
          <w:sz w:val="28"/>
          <w:szCs w:val="28"/>
          <w:lang w:val="ro-RO"/>
        </w:rPr>
        <w:t>raionale şi republicane cum ar fi: Festivalul de dans popular la Horăşti, r-nul Anenii Noi; concert festiv organizat pentru delegaţia din Polonia; concursul republican „Florile Dalbe”; cenaclul literar-art</w:t>
      </w:r>
      <w:r w:rsidR="00C56CE1">
        <w:rPr>
          <w:sz w:val="28"/>
          <w:szCs w:val="28"/>
          <w:lang w:val="ro-RO"/>
        </w:rPr>
        <w:t>istic „La Creangă”; concert de C</w:t>
      </w:r>
      <w:r w:rsidRPr="00850D57">
        <w:rPr>
          <w:sz w:val="28"/>
          <w:szCs w:val="28"/>
          <w:lang w:val="ro-RO"/>
        </w:rPr>
        <w:t>răciun consacrat enoriaşilor de la biserica din localitate</w:t>
      </w:r>
      <w:r w:rsidR="00512898" w:rsidRPr="00850D57">
        <w:rPr>
          <w:sz w:val="28"/>
          <w:szCs w:val="28"/>
          <w:lang w:val="ro-RO"/>
        </w:rPr>
        <w:t xml:space="preserve"> ş.a.</w:t>
      </w:r>
      <w:r w:rsidRPr="00850D57">
        <w:rPr>
          <w:sz w:val="28"/>
          <w:szCs w:val="28"/>
          <w:lang w:val="ro-RO"/>
        </w:rPr>
        <w:t xml:space="preserve"> La moment, elevii se pregătesc pentru Festi</w:t>
      </w:r>
      <w:r w:rsidR="00C56CE1">
        <w:rPr>
          <w:sz w:val="28"/>
          <w:szCs w:val="28"/>
          <w:lang w:val="ro-RO"/>
        </w:rPr>
        <w:t>v</w:t>
      </w:r>
      <w:r w:rsidRPr="00850D57">
        <w:rPr>
          <w:sz w:val="28"/>
          <w:szCs w:val="28"/>
          <w:lang w:val="ro-RO"/>
        </w:rPr>
        <w:t xml:space="preserve">alul-concurs republican „Tinere Talente”. </w:t>
      </w:r>
      <w:r w:rsidR="004054CF" w:rsidRPr="00850D57">
        <w:rPr>
          <w:sz w:val="28"/>
          <w:szCs w:val="28"/>
          <w:lang w:val="ro-RO"/>
        </w:rPr>
        <w:t>În anul 2013, au fost efectuate lucrări de reparaţie cure</w:t>
      </w:r>
      <w:r w:rsidR="00C56CE1">
        <w:rPr>
          <w:sz w:val="28"/>
          <w:szCs w:val="28"/>
          <w:lang w:val="ro-RO"/>
        </w:rPr>
        <w:t>n</w:t>
      </w:r>
      <w:r w:rsidR="004054CF" w:rsidRPr="00850D57">
        <w:rPr>
          <w:sz w:val="28"/>
          <w:szCs w:val="28"/>
          <w:lang w:val="ro-RO"/>
        </w:rPr>
        <w:t xml:space="preserve">tă a încăperilor şi exteriorului clădirii Şcolii de Arte, în sumă de </w:t>
      </w:r>
      <w:r w:rsidR="004054CF" w:rsidRPr="00850D57">
        <w:rPr>
          <w:b/>
          <w:sz w:val="28"/>
          <w:szCs w:val="28"/>
          <w:lang w:val="ro-RO"/>
        </w:rPr>
        <w:t>17.000 lei</w:t>
      </w:r>
      <w:r w:rsidR="004054CF" w:rsidRPr="00850D57">
        <w:rPr>
          <w:sz w:val="28"/>
          <w:szCs w:val="28"/>
          <w:lang w:val="ro-RO"/>
        </w:rPr>
        <w:t xml:space="preserve">. Problema numărul </w:t>
      </w:r>
      <w:r w:rsidR="00BB25B9" w:rsidRPr="00850D57">
        <w:rPr>
          <w:sz w:val="28"/>
          <w:szCs w:val="28"/>
          <w:lang w:val="ro-RO"/>
        </w:rPr>
        <w:t>unu</w:t>
      </w:r>
      <w:r w:rsidR="004054CF" w:rsidRPr="00850D57">
        <w:rPr>
          <w:sz w:val="28"/>
          <w:szCs w:val="28"/>
          <w:lang w:val="ro-RO"/>
        </w:rPr>
        <w:t xml:space="preserve"> pentru instituţia dată este schimbarea ferestrelor şi uşilor la local</w:t>
      </w:r>
      <w:r w:rsidR="00A540FD" w:rsidRPr="00850D57">
        <w:rPr>
          <w:sz w:val="28"/>
          <w:szCs w:val="28"/>
          <w:lang w:val="ro-RO"/>
        </w:rPr>
        <w:t>, cît şi reparaţi</w:t>
      </w:r>
      <w:r w:rsidR="00C56CE1">
        <w:rPr>
          <w:sz w:val="28"/>
          <w:szCs w:val="28"/>
          <w:lang w:val="ro-RO"/>
        </w:rPr>
        <w:t>a</w:t>
      </w:r>
      <w:r w:rsidR="00A540FD" w:rsidRPr="00850D57">
        <w:rPr>
          <w:sz w:val="28"/>
          <w:szCs w:val="28"/>
          <w:lang w:val="ro-RO"/>
        </w:rPr>
        <w:t xml:space="preserve"> acoperişului</w:t>
      </w:r>
      <w:r w:rsidR="004054CF" w:rsidRPr="00850D57">
        <w:rPr>
          <w:sz w:val="28"/>
          <w:szCs w:val="28"/>
          <w:lang w:val="ro-RO"/>
        </w:rPr>
        <w:t>.</w:t>
      </w:r>
    </w:p>
    <w:p w:rsidR="00C80DE0" w:rsidRPr="00850D57" w:rsidRDefault="000E1276" w:rsidP="00C96731">
      <w:pPr>
        <w:jc w:val="both"/>
        <w:rPr>
          <w:sz w:val="28"/>
          <w:szCs w:val="28"/>
          <w:lang w:val="ro-RO"/>
        </w:rPr>
      </w:pPr>
      <w:r w:rsidRPr="00850D57">
        <w:rPr>
          <w:sz w:val="28"/>
          <w:szCs w:val="28"/>
          <w:lang w:val="ro-RO"/>
        </w:rPr>
        <w:t xml:space="preserve">       </w:t>
      </w:r>
    </w:p>
    <w:p w:rsidR="00BD5F2A" w:rsidRPr="00850D57" w:rsidRDefault="00C96731" w:rsidP="00C96731">
      <w:pPr>
        <w:jc w:val="both"/>
        <w:rPr>
          <w:sz w:val="28"/>
          <w:szCs w:val="28"/>
          <w:lang w:val="ro-RO"/>
        </w:rPr>
      </w:pPr>
      <w:r w:rsidRPr="00850D57">
        <w:rPr>
          <w:sz w:val="28"/>
          <w:szCs w:val="28"/>
          <w:lang w:val="ro-RO"/>
        </w:rPr>
        <w:t xml:space="preserve">          </w:t>
      </w:r>
      <w:r w:rsidR="007B7AAA" w:rsidRPr="00850D57">
        <w:rPr>
          <w:sz w:val="28"/>
          <w:szCs w:val="28"/>
          <w:lang w:val="ro-RO"/>
        </w:rPr>
        <w:t xml:space="preserve"> Unul din </w:t>
      </w:r>
      <w:r w:rsidR="00BD5F2A" w:rsidRPr="00850D57">
        <w:rPr>
          <w:sz w:val="28"/>
          <w:szCs w:val="28"/>
          <w:lang w:val="ro-RO"/>
        </w:rPr>
        <w:t xml:space="preserve">obiectivele </w:t>
      </w:r>
      <w:r w:rsidR="007B7AAA" w:rsidRPr="00850D57">
        <w:rPr>
          <w:sz w:val="28"/>
          <w:szCs w:val="28"/>
          <w:lang w:val="ro-RO"/>
        </w:rPr>
        <w:t>primordiale, trasate pentru anul 2013</w:t>
      </w:r>
      <w:r w:rsidR="004A429E" w:rsidRPr="00850D57">
        <w:rPr>
          <w:sz w:val="28"/>
          <w:szCs w:val="28"/>
          <w:lang w:val="ro-RO"/>
        </w:rPr>
        <w:t>,</w:t>
      </w:r>
      <w:r w:rsidR="007B7AAA" w:rsidRPr="00850D57">
        <w:rPr>
          <w:sz w:val="28"/>
          <w:szCs w:val="28"/>
          <w:lang w:val="ro-RO"/>
        </w:rPr>
        <w:t xml:space="preserve"> a fost soluţionarea uneia din</w:t>
      </w:r>
      <w:r w:rsidR="00BD5F2A" w:rsidRPr="00850D57">
        <w:rPr>
          <w:sz w:val="28"/>
          <w:szCs w:val="28"/>
          <w:lang w:val="ro-RO"/>
        </w:rPr>
        <w:t>tre</w:t>
      </w:r>
      <w:r w:rsidR="007B7AAA" w:rsidRPr="00850D57">
        <w:rPr>
          <w:sz w:val="28"/>
          <w:szCs w:val="28"/>
          <w:lang w:val="ro-RO"/>
        </w:rPr>
        <w:t xml:space="preserve"> cele mai grave probleme apărute – reparaţia acoperişului localului Liceului Teoretic „A. Russo”. În aşa fel,</w:t>
      </w:r>
      <w:r w:rsidRPr="00850D57">
        <w:rPr>
          <w:sz w:val="28"/>
          <w:szCs w:val="28"/>
          <w:lang w:val="ro-RO"/>
        </w:rPr>
        <w:t xml:space="preserve"> </w:t>
      </w:r>
      <w:r w:rsidR="007B7AAA" w:rsidRPr="00850D57">
        <w:rPr>
          <w:sz w:val="28"/>
          <w:szCs w:val="28"/>
          <w:lang w:val="ro-RO"/>
        </w:rPr>
        <w:t>putem constata că, î</w:t>
      </w:r>
      <w:r w:rsidRPr="00850D57">
        <w:rPr>
          <w:sz w:val="28"/>
          <w:szCs w:val="28"/>
          <w:lang w:val="ro-RO"/>
        </w:rPr>
        <w:t>n anul 2013</w:t>
      </w:r>
      <w:r w:rsidR="007B7AAA" w:rsidRPr="00850D57">
        <w:rPr>
          <w:sz w:val="28"/>
          <w:szCs w:val="28"/>
          <w:lang w:val="ro-RO"/>
        </w:rPr>
        <w:t>,</w:t>
      </w:r>
      <w:r w:rsidRPr="00850D57">
        <w:rPr>
          <w:sz w:val="28"/>
          <w:szCs w:val="28"/>
          <w:lang w:val="ro-RO"/>
        </w:rPr>
        <w:t xml:space="preserve"> a fost finalizată reparaţia capitală a acoperişului </w:t>
      </w:r>
      <w:r w:rsidR="007B7AAA" w:rsidRPr="00850D57">
        <w:rPr>
          <w:sz w:val="28"/>
          <w:szCs w:val="28"/>
          <w:lang w:val="ro-RO"/>
        </w:rPr>
        <w:t xml:space="preserve">dat, </w:t>
      </w:r>
      <w:r w:rsidRPr="00850D57">
        <w:rPr>
          <w:sz w:val="28"/>
          <w:szCs w:val="28"/>
          <w:lang w:val="ro-RO"/>
        </w:rPr>
        <w:t>în special aripa stîngă a blocului principal</w:t>
      </w:r>
      <w:r w:rsidR="007B7AAA" w:rsidRPr="00850D57">
        <w:rPr>
          <w:sz w:val="28"/>
          <w:szCs w:val="28"/>
          <w:lang w:val="ro-RO"/>
        </w:rPr>
        <w:t xml:space="preserve">, fiind </w:t>
      </w:r>
      <w:r w:rsidR="0002501A" w:rsidRPr="00850D57">
        <w:rPr>
          <w:sz w:val="28"/>
          <w:szCs w:val="28"/>
          <w:lang w:val="ro-RO"/>
        </w:rPr>
        <w:t xml:space="preserve">obţinută </w:t>
      </w:r>
      <w:r w:rsidR="007B7AAA" w:rsidRPr="00850D57">
        <w:rPr>
          <w:sz w:val="28"/>
          <w:szCs w:val="28"/>
          <w:lang w:val="ro-RO"/>
        </w:rPr>
        <w:t>aloca</w:t>
      </w:r>
      <w:r w:rsidR="0002501A" w:rsidRPr="00850D57">
        <w:rPr>
          <w:sz w:val="28"/>
          <w:szCs w:val="28"/>
          <w:lang w:val="ro-RO"/>
        </w:rPr>
        <w:t>rea</w:t>
      </w:r>
      <w:r w:rsidR="00BD5F2A" w:rsidRPr="00850D57">
        <w:rPr>
          <w:sz w:val="28"/>
          <w:szCs w:val="28"/>
          <w:lang w:val="ro-RO"/>
        </w:rPr>
        <w:t>,</w:t>
      </w:r>
      <w:r w:rsidR="004A429E" w:rsidRPr="00850D57">
        <w:rPr>
          <w:sz w:val="28"/>
          <w:szCs w:val="28"/>
          <w:lang w:val="ro-RO"/>
        </w:rPr>
        <w:t xml:space="preserve"> din bugetul raional,</w:t>
      </w:r>
      <w:r w:rsidR="007B7AAA" w:rsidRPr="00850D57">
        <w:rPr>
          <w:sz w:val="28"/>
          <w:szCs w:val="28"/>
          <w:lang w:val="ro-RO"/>
        </w:rPr>
        <w:t xml:space="preserve"> în acest scop</w:t>
      </w:r>
      <w:r w:rsidR="004A429E" w:rsidRPr="00850D57">
        <w:rPr>
          <w:sz w:val="28"/>
          <w:szCs w:val="28"/>
          <w:lang w:val="ro-RO"/>
        </w:rPr>
        <w:t>,</w:t>
      </w:r>
      <w:r w:rsidR="007B7AAA" w:rsidRPr="00850D57">
        <w:rPr>
          <w:sz w:val="28"/>
          <w:szCs w:val="28"/>
          <w:lang w:val="ro-RO"/>
        </w:rPr>
        <w:t xml:space="preserve"> </w:t>
      </w:r>
      <w:r w:rsidR="004A429E" w:rsidRPr="00850D57">
        <w:rPr>
          <w:sz w:val="28"/>
          <w:szCs w:val="28"/>
          <w:lang w:val="ro-RO"/>
        </w:rPr>
        <w:t xml:space="preserve">sumă de </w:t>
      </w:r>
      <w:r w:rsidR="004A429E" w:rsidRPr="00850D57">
        <w:rPr>
          <w:b/>
          <w:sz w:val="28"/>
          <w:szCs w:val="28"/>
          <w:lang w:val="ro-RO"/>
        </w:rPr>
        <w:t>282</w:t>
      </w:r>
      <w:r w:rsidR="00512898" w:rsidRPr="00850D57">
        <w:rPr>
          <w:b/>
          <w:sz w:val="28"/>
          <w:szCs w:val="28"/>
          <w:lang w:val="ro-RO"/>
        </w:rPr>
        <w:t>.</w:t>
      </w:r>
      <w:r w:rsidR="004A429E" w:rsidRPr="00850D57">
        <w:rPr>
          <w:b/>
          <w:sz w:val="28"/>
          <w:szCs w:val="28"/>
          <w:lang w:val="ro-RO"/>
        </w:rPr>
        <w:t>000 lei</w:t>
      </w:r>
      <w:r w:rsidRPr="00850D57">
        <w:rPr>
          <w:sz w:val="28"/>
          <w:szCs w:val="28"/>
          <w:lang w:val="ro-RO"/>
        </w:rPr>
        <w:t xml:space="preserve">. </w:t>
      </w:r>
      <w:r w:rsidR="004A429E" w:rsidRPr="00850D57">
        <w:rPr>
          <w:sz w:val="28"/>
          <w:szCs w:val="28"/>
          <w:lang w:val="ro-RO"/>
        </w:rPr>
        <w:t>Ca rezultat,</w:t>
      </w:r>
      <w:r w:rsidRPr="00850D57">
        <w:rPr>
          <w:sz w:val="28"/>
          <w:szCs w:val="28"/>
          <w:lang w:val="ro-RO"/>
        </w:rPr>
        <w:t xml:space="preserve"> blocul principal a căpătat un aspect estetic</w:t>
      </w:r>
      <w:r w:rsidR="004A429E" w:rsidRPr="00850D57">
        <w:rPr>
          <w:sz w:val="28"/>
          <w:szCs w:val="28"/>
          <w:lang w:val="ro-RO"/>
        </w:rPr>
        <w:t xml:space="preserve"> corespunzător statutului localului</w:t>
      </w:r>
      <w:r w:rsidRPr="00850D57">
        <w:rPr>
          <w:sz w:val="28"/>
          <w:szCs w:val="28"/>
          <w:lang w:val="ro-RO"/>
        </w:rPr>
        <w:t xml:space="preserve">.         </w:t>
      </w:r>
      <w:r w:rsidR="00E70E3A" w:rsidRPr="00850D57">
        <w:rPr>
          <w:sz w:val="28"/>
          <w:szCs w:val="28"/>
          <w:lang w:val="ro-RO"/>
        </w:rPr>
        <w:t xml:space="preserve"> </w:t>
      </w:r>
    </w:p>
    <w:p w:rsidR="00C80DE0" w:rsidRPr="00850D57" w:rsidRDefault="00C80DE0" w:rsidP="00C96731">
      <w:pPr>
        <w:jc w:val="both"/>
        <w:rPr>
          <w:sz w:val="28"/>
          <w:szCs w:val="28"/>
          <w:lang w:val="ro-RO"/>
        </w:rPr>
      </w:pPr>
    </w:p>
    <w:p w:rsidR="00C80DE0" w:rsidRPr="00850D57" w:rsidRDefault="00BD5F2A" w:rsidP="00C96731">
      <w:pPr>
        <w:jc w:val="both"/>
        <w:rPr>
          <w:sz w:val="28"/>
          <w:szCs w:val="28"/>
          <w:lang w:val="ro-RO"/>
        </w:rPr>
      </w:pPr>
      <w:r w:rsidRPr="00850D57">
        <w:rPr>
          <w:sz w:val="28"/>
          <w:szCs w:val="28"/>
          <w:lang w:val="ro-RO"/>
        </w:rPr>
        <w:lastRenderedPageBreak/>
        <w:t xml:space="preserve">          Pa parcursul anului 2013, în teritoriul satului, a</w:t>
      </w:r>
      <w:r w:rsidR="00C96731" w:rsidRPr="00850D57">
        <w:rPr>
          <w:sz w:val="28"/>
          <w:szCs w:val="28"/>
          <w:lang w:val="ro-RO"/>
        </w:rPr>
        <w:t xml:space="preserve">u fost </w:t>
      </w:r>
      <w:r w:rsidRPr="00850D57">
        <w:rPr>
          <w:sz w:val="28"/>
          <w:szCs w:val="28"/>
          <w:lang w:val="ro-RO"/>
        </w:rPr>
        <w:t xml:space="preserve">montate şi amenajate </w:t>
      </w:r>
      <w:r w:rsidR="00C96731" w:rsidRPr="00850D57">
        <w:rPr>
          <w:sz w:val="28"/>
          <w:szCs w:val="28"/>
          <w:lang w:val="ro-RO"/>
        </w:rPr>
        <w:t>trei staţii de oprire pentu călători</w:t>
      </w:r>
      <w:r w:rsidRPr="00850D57">
        <w:rPr>
          <w:sz w:val="28"/>
          <w:szCs w:val="28"/>
          <w:lang w:val="ro-RO"/>
        </w:rPr>
        <w:t>i care circulă pe ruta Cojuşna-Chişinău</w:t>
      </w:r>
      <w:r w:rsidR="00C96731" w:rsidRPr="00850D57">
        <w:rPr>
          <w:sz w:val="28"/>
          <w:szCs w:val="28"/>
          <w:lang w:val="ro-RO"/>
        </w:rPr>
        <w:t xml:space="preserve">. Suma totală pentru procurarea materialului </w:t>
      </w:r>
      <w:r w:rsidRPr="00850D57">
        <w:rPr>
          <w:sz w:val="28"/>
          <w:szCs w:val="28"/>
          <w:lang w:val="ro-RO"/>
        </w:rPr>
        <w:t xml:space="preserve">şi efectuarea acestor lucrări este </w:t>
      </w:r>
      <w:r w:rsidR="00C96731" w:rsidRPr="00850D57">
        <w:rPr>
          <w:sz w:val="28"/>
          <w:szCs w:val="28"/>
          <w:lang w:val="ro-RO"/>
        </w:rPr>
        <w:t xml:space="preserve">de </w:t>
      </w:r>
      <w:r w:rsidR="00C96731" w:rsidRPr="00850D57">
        <w:rPr>
          <w:b/>
          <w:sz w:val="28"/>
          <w:szCs w:val="28"/>
          <w:lang w:val="ro-RO"/>
        </w:rPr>
        <w:t>6000 lei</w:t>
      </w:r>
      <w:r w:rsidR="00C96731" w:rsidRPr="00850D57">
        <w:rPr>
          <w:sz w:val="28"/>
          <w:szCs w:val="28"/>
          <w:lang w:val="ro-RO"/>
        </w:rPr>
        <w:t xml:space="preserve">. </w:t>
      </w:r>
    </w:p>
    <w:p w:rsidR="00DF7EED" w:rsidRPr="00850D57" w:rsidRDefault="00DF7EED" w:rsidP="00C96731">
      <w:pPr>
        <w:jc w:val="both"/>
        <w:rPr>
          <w:sz w:val="28"/>
          <w:szCs w:val="28"/>
          <w:lang w:val="ro-RO"/>
        </w:rPr>
      </w:pPr>
      <w:r w:rsidRPr="00850D57">
        <w:rPr>
          <w:sz w:val="28"/>
          <w:szCs w:val="28"/>
          <w:lang w:val="ro-RO"/>
        </w:rPr>
        <w:t xml:space="preserve">               </w:t>
      </w:r>
    </w:p>
    <w:p w:rsidR="00D1671B" w:rsidRPr="00850D57" w:rsidRDefault="00DF7EED" w:rsidP="004054CF">
      <w:pPr>
        <w:jc w:val="both"/>
        <w:rPr>
          <w:b/>
          <w:sz w:val="28"/>
          <w:szCs w:val="28"/>
          <w:lang w:val="ro-RO"/>
        </w:rPr>
      </w:pPr>
      <w:r w:rsidRPr="00850D57">
        <w:rPr>
          <w:sz w:val="28"/>
          <w:szCs w:val="28"/>
          <w:lang w:val="ro-RO"/>
        </w:rPr>
        <w:t xml:space="preserve">         </w:t>
      </w:r>
      <w:r w:rsidR="00BD5F2A" w:rsidRPr="00850D57">
        <w:rPr>
          <w:sz w:val="28"/>
          <w:szCs w:val="28"/>
          <w:lang w:val="ro-RO"/>
        </w:rPr>
        <w:t xml:space="preserve"> Au fost efectuate lucrări de repara</w:t>
      </w:r>
      <w:r w:rsidR="0002501A" w:rsidRPr="00850D57">
        <w:rPr>
          <w:sz w:val="28"/>
          <w:szCs w:val="28"/>
          <w:lang w:val="ro-RO"/>
        </w:rPr>
        <w:t>ţi</w:t>
      </w:r>
      <w:r w:rsidR="00C56CE1">
        <w:rPr>
          <w:sz w:val="28"/>
          <w:szCs w:val="28"/>
          <w:lang w:val="ro-RO"/>
        </w:rPr>
        <w:t>e curent</w:t>
      </w:r>
      <w:r w:rsidR="00BD5F2A" w:rsidRPr="00850D57">
        <w:rPr>
          <w:sz w:val="28"/>
          <w:szCs w:val="28"/>
          <w:lang w:val="ro-RO"/>
        </w:rPr>
        <w:t>ă a pereţilor exteriori ai c</w:t>
      </w:r>
      <w:r w:rsidR="00C96731" w:rsidRPr="00850D57">
        <w:rPr>
          <w:sz w:val="28"/>
          <w:szCs w:val="28"/>
          <w:lang w:val="ro-RO"/>
        </w:rPr>
        <w:t>lădir</w:t>
      </w:r>
      <w:r w:rsidR="00BD5F2A" w:rsidRPr="00850D57">
        <w:rPr>
          <w:sz w:val="28"/>
          <w:szCs w:val="28"/>
          <w:lang w:val="ro-RO"/>
        </w:rPr>
        <w:t>ii</w:t>
      </w:r>
      <w:r w:rsidR="00C96731" w:rsidRPr="00850D57">
        <w:rPr>
          <w:sz w:val="28"/>
          <w:szCs w:val="28"/>
          <w:lang w:val="ro-RO"/>
        </w:rPr>
        <w:t xml:space="preserve"> </w:t>
      </w:r>
      <w:r w:rsidR="00BD5F2A" w:rsidRPr="00850D57">
        <w:rPr>
          <w:sz w:val="28"/>
          <w:szCs w:val="28"/>
          <w:lang w:val="ro-RO"/>
        </w:rPr>
        <w:t>P</w:t>
      </w:r>
      <w:r w:rsidR="00C96731" w:rsidRPr="00850D57">
        <w:rPr>
          <w:sz w:val="28"/>
          <w:szCs w:val="28"/>
          <w:lang w:val="ro-RO"/>
        </w:rPr>
        <w:t>rimăriei</w:t>
      </w:r>
      <w:r w:rsidR="00BD5F2A" w:rsidRPr="00850D57">
        <w:rPr>
          <w:sz w:val="28"/>
          <w:szCs w:val="28"/>
          <w:lang w:val="ro-RO"/>
        </w:rPr>
        <w:t xml:space="preserve"> Cojuşna</w:t>
      </w:r>
      <w:r w:rsidRPr="00850D57">
        <w:rPr>
          <w:sz w:val="28"/>
          <w:szCs w:val="28"/>
          <w:lang w:val="ro-RO"/>
        </w:rPr>
        <w:t>,</w:t>
      </w:r>
      <w:r w:rsidR="00BD5F2A" w:rsidRPr="00850D57">
        <w:rPr>
          <w:sz w:val="28"/>
          <w:szCs w:val="28"/>
          <w:lang w:val="ro-RO"/>
        </w:rPr>
        <w:t xml:space="preserve"> </w:t>
      </w:r>
      <w:r w:rsidR="0002501A" w:rsidRPr="00850D57">
        <w:rPr>
          <w:sz w:val="28"/>
          <w:szCs w:val="28"/>
          <w:lang w:val="ro-RO"/>
        </w:rPr>
        <w:t xml:space="preserve">reparate </w:t>
      </w:r>
      <w:r w:rsidR="00BD5F2A" w:rsidRPr="00850D57">
        <w:rPr>
          <w:sz w:val="28"/>
          <w:szCs w:val="28"/>
          <w:lang w:val="ro-RO"/>
        </w:rPr>
        <w:t xml:space="preserve">scările la </w:t>
      </w:r>
      <w:r w:rsidR="00C56CE1">
        <w:rPr>
          <w:sz w:val="28"/>
          <w:szCs w:val="28"/>
          <w:lang w:val="ro-RO"/>
        </w:rPr>
        <w:t>i</w:t>
      </w:r>
      <w:r w:rsidR="00BD5F2A" w:rsidRPr="00850D57">
        <w:rPr>
          <w:sz w:val="28"/>
          <w:szCs w:val="28"/>
          <w:lang w:val="ro-RO"/>
        </w:rPr>
        <w:t>ntrare, precum şi</w:t>
      </w:r>
      <w:r w:rsidRPr="00850D57">
        <w:rPr>
          <w:sz w:val="28"/>
          <w:szCs w:val="28"/>
          <w:lang w:val="ro-RO"/>
        </w:rPr>
        <w:t xml:space="preserve"> parţial acoperişul</w:t>
      </w:r>
      <w:r w:rsidR="00BD5F2A" w:rsidRPr="00850D57">
        <w:rPr>
          <w:sz w:val="28"/>
          <w:szCs w:val="28"/>
          <w:lang w:val="ro-RO"/>
        </w:rPr>
        <w:t xml:space="preserve"> localului</w:t>
      </w:r>
      <w:r w:rsidRPr="00850D57">
        <w:rPr>
          <w:sz w:val="28"/>
          <w:szCs w:val="28"/>
          <w:lang w:val="ro-RO"/>
        </w:rPr>
        <w:t xml:space="preserve">, </w:t>
      </w:r>
      <w:r w:rsidR="000550BB" w:rsidRPr="00850D57">
        <w:rPr>
          <w:sz w:val="28"/>
          <w:szCs w:val="28"/>
          <w:lang w:val="ro-RO"/>
        </w:rPr>
        <w:t xml:space="preserve">fiind executate lucrări </w:t>
      </w:r>
      <w:r w:rsidRPr="00850D57">
        <w:rPr>
          <w:sz w:val="28"/>
          <w:szCs w:val="28"/>
          <w:lang w:val="ro-RO"/>
        </w:rPr>
        <w:t xml:space="preserve">în valoare de </w:t>
      </w:r>
      <w:r w:rsidRPr="00850D57">
        <w:rPr>
          <w:b/>
          <w:sz w:val="28"/>
          <w:szCs w:val="28"/>
          <w:lang w:val="ro-RO"/>
        </w:rPr>
        <w:t>48.000 lei</w:t>
      </w:r>
      <w:r w:rsidRPr="00850D57">
        <w:rPr>
          <w:sz w:val="28"/>
          <w:szCs w:val="28"/>
          <w:lang w:val="ro-RO"/>
        </w:rPr>
        <w:t xml:space="preserve">.  </w:t>
      </w:r>
    </w:p>
    <w:p w:rsidR="00C80DE0" w:rsidRPr="00850D57" w:rsidRDefault="00C80DE0" w:rsidP="00C96731">
      <w:pPr>
        <w:jc w:val="both"/>
        <w:rPr>
          <w:sz w:val="28"/>
          <w:szCs w:val="28"/>
          <w:lang w:val="ro-RO"/>
        </w:rPr>
      </w:pPr>
    </w:p>
    <w:p w:rsidR="000E3641" w:rsidRPr="00850D57" w:rsidRDefault="00D1671B" w:rsidP="00C96731">
      <w:pPr>
        <w:jc w:val="both"/>
        <w:rPr>
          <w:sz w:val="28"/>
          <w:szCs w:val="28"/>
          <w:lang w:val="ro-RO"/>
        </w:rPr>
      </w:pPr>
      <w:r w:rsidRPr="00850D57">
        <w:rPr>
          <w:sz w:val="28"/>
          <w:szCs w:val="28"/>
          <w:lang w:val="ro-RO"/>
        </w:rPr>
        <w:t xml:space="preserve">      </w:t>
      </w:r>
      <w:r w:rsidR="00BB25B9" w:rsidRPr="00850D57">
        <w:rPr>
          <w:sz w:val="28"/>
          <w:szCs w:val="28"/>
          <w:lang w:val="ro-RO"/>
        </w:rPr>
        <w:t xml:space="preserve"> </w:t>
      </w:r>
      <w:r w:rsidRPr="00850D57">
        <w:rPr>
          <w:sz w:val="28"/>
          <w:szCs w:val="28"/>
          <w:lang w:val="ro-RO"/>
        </w:rPr>
        <w:t xml:space="preserve">  </w:t>
      </w:r>
      <w:r w:rsidR="000E3641" w:rsidRPr="00850D57">
        <w:rPr>
          <w:sz w:val="28"/>
          <w:szCs w:val="28"/>
          <w:lang w:val="ro-RO"/>
        </w:rPr>
        <w:t xml:space="preserve">Una din realizările Primăriei Cojuşna, în anul 2013, este şi stabilirea relaţiilor de prietenie şi colaborare cu Clubul Internaţional „Rotary” din Olanda care, </w:t>
      </w:r>
      <w:r w:rsidR="00ED38DC" w:rsidRPr="00850D57">
        <w:rPr>
          <w:sz w:val="28"/>
          <w:szCs w:val="28"/>
          <w:lang w:val="ro-RO"/>
        </w:rPr>
        <w:t>în anul 2013</w:t>
      </w:r>
      <w:r w:rsidR="000E3641" w:rsidRPr="00850D57">
        <w:rPr>
          <w:sz w:val="28"/>
          <w:szCs w:val="28"/>
          <w:lang w:val="ro-RO"/>
        </w:rPr>
        <w:t xml:space="preserve">, au </w:t>
      </w:r>
      <w:r w:rsidR="0002501A" w:rsidRPr="00850D57">
        <w:rPr>
          <w:sz w:val="28"/>
          <w:szCs w:val="28"/>
          <w:lang w:val="ro-RO"/>
        </w:rPr>
        <w:t xml:space="preserve">dat rezultat, fiind obţinută </w:t>
      </w:r>
      <w:r w:rsidR="000E3641" w:rsidRPr="00850D57">
        <w:rPr>
          <w:sz w:val="28"/>
          <w:szCs w:val="28"/>
          <w:lang w:val="ro-RO"/>
        </w:rPr>
        <w:t>fina</w:t>
      </w:r>
      <w:r w:rsidR="0002501A" w:rsidRPr="00850D57">
        <w:rPr>
          <w:sz w:val="28"/>
          <w:szCs w:val="28"/>
          <w:lang w:val="ro-RO"/>
        </w:rPr>
        <w:t>nţare pentru</w:t>
      </w:r>
      <w:r w:rsidR="000E3641" w:rsidRPr="00850D57">
        <w:rPr>
          <w:sz w:val="28"/>
          <w:szCs w:val="28"/>
          <w:lang w:val="ro-RO"/>
        </w:rPr>
        <w:t xml:space="preserve"> p</w:t>
      </w:r>
      <w:r w:rsidRPr="00850D57">
        <w:rPr>
          <w:sz w:val="28"/>
          <w:szCs w:val="28"/>
          <w:lang w:val="ro-RO"/>
        </w:rPr>
        <w:t xml:space="preserve">rocurarea utilajului </w:t>
      </w:r>
      <w:r w:rsidR="000E3641" w:rsidRPr="00850D57">
        <w:rPr>
          <w:sz w:val="28"/>
          <w:szCs w:val="28"/>
          <w:lang w:val="ro-RO"/>
        </w:rPr>
        <w:t xml:space="preserve">medical </w:t>
      </w:r>
      <w:r w:rsidR="00277541" w:rsidRPr="00850D57">
        <w:rPr>
          <w:sz w:val="28"/>
          <w:szCs w:val="28"/>
          <w:lang w:val="ro-RO"/>
        </w:rPr>
        <w:t xml:space="preserve">pentru </w:t>
      </w:r>
      <w:r w:rsidR="000E3641" w:rsidRPr="00850D57">
        <w:rPr>
          <w:sz w:val="28"/>
          <w:szCs w:val="28"/>
          <w:lang w:val="ro-RO"/>
        </w:rPr>
        <w:t>C</w:t>
      </w:r>
      <w:r w:rsidRPr="00850D57">
        <w:rPr>
          <w:sz w:val="28"/>
          <w:szCs w:val="28"/>
          <w:lang w:val="ro-RO"/>
        </w:rPr>
        <w:t>entru</w:t>
      </w:r>
      <w:r w:rsidR="000E3641" w:rsidRPr="00850D57">
        <w:rPr>
          <w:sz w:val="28"/>
          <w:szCs w:val="28"/>
          <w:lang w:val="ro-RO"/>
        </w:rPr>
        <w:t>l</w:t>
      </w:r>
      <w:r w:rsidRPr="00850D57">
        <w:rPr>
          <w:sz w:val="28"/>
          <w:szCs w:val="28"/>
          <w:lang w:val="ro-RO"/>
        </w:rPr>
        <w:t xml:space="preserve"> medicilor de familie</w:t>
      </w:r>
      <w:r w:rsidR="000E3641" w:rsidRPr="00850D57">
        <w:rPr>
          <w:sz w:val="28"/>
          <w:szCs w:val="28"/>
          <w:lang w:val="ro-RO"/>
        </w:rPr>
        <w:t xml:space="preserve"> Cojuşna, în sumă de </w:t>
      </w:r>
      <w:r w:rsidR="000E3641" w:rsidRPr="00850D57">
        <w:rPr>
          <w:b/>
          <w:sz w:val="28"/>
          <w:szCs w:val="28"/>
          <w:lang w:val="ro-RO"/>
        </w:rPr>
        <w:t>50.000 lei</w:t>
      </w:r>
      <w:r w:rsidRPr="00850D57">
        <w:rPr>
          <w:sz w:val="28"/>
          <w:szCs w:val="28"/>
          <w:lang w:val="ro-RO"/>
        </w:rPr>
        <w:t>.</w:t>
      </w:r>
      <w:r w:rsidR="000E3641" w:rsidRPr="00850D57">
        <w:rPr>
          <w:sz w:val="28"/>
          <w:szCs w:val="28"/>
          <w:lang w:val="ro-RO"/>
        </w:rPr>
        <w:t xml:space="preserve"> </w:t>
      </w:r>
      <w:r w:rsidR="00BB25B9" w:rsidRPr="00850D57">
        <w:rPr>
          <w:sz w:val="28"/>
          <w:szCs w:val="28"/>
          <w:lang w:val="ro-RO"/>
        </w:rPr>
        <w:t xml:space="preserve">O problemă foarte stringentă pentru localitate rămîne asigurarea Centrului medicilor de familie Cojuşna cu unitate de transport specializat. Primăria Cojuşna, de nenumărate ori, a înaintat demersuri la Ministerul Sănătăţii, Consiliul raional Străşeni, Preşedintele raionului Străşeni, Compania Naţională de </w:t>
      </w:r>
      <w:r w:rsidR="00D93485" w:rsidRPr="00850D57">
        <w:rPr>
          <w:sz w:val="28"/>
          <w:szCs w:val="28"/>
          <w:lang w:val="ro-RO"/>
        </w:rPr>
        <w:t>A</w:t>
      </w:r>
      <w:r w:rsidR="00BB25B9" w:rsidRPr="00850D57">
        <w:rPr>
          <w:sz w:val="28"/>
          <w:szCs w:val="28"/>
          <w:lang w:val="ro-RO"/>
        </w:rPr>
        <w:t xml:space="preserve">sigurări în </w:t>
      </w:r>
      <w:r w:rsidR="00D93485" w:rsidRPr="00850D57">
        <w:rPr>
          <w:sz w:val="28"/>
          <w:szCs w:val="28"/>
          <w:lang w:val="ro-RO"/>
        </w:rPr>
        <w:t>M</w:t>
      </w:r>
      <w:r w:rsidR="00BB25B9" w:rsidRPr="00850D57">
        <w:rPr>
          <w:sz w:val="28"/>
          <w:szCs w:val="28"/>
          <w:lang w:val="ro-RO"/>
        </w:rPr>
        <w:t xml:space="preserve">edicină, obţinînd şi audienţe la Dnul Ministru al </w:t>
      </w:r>
      <w:r w:rsidR="00C56CE1">
        <w:rPr>
          <w:sz w:val="28"/>
          <w:szCs w:val="28"/>
          <w:lang w:val="ro-RO"/>
        </w:rPr>
        <w:t>S</w:t>
      </w:r>
      <w:r w:rsidR="00BB25B9" w:rsidRPr="00850D57">
        <w:rPr>
          <w:sz w:val="28"/>
          <w:szCs w:val="28"/>
          <w:lang w:val="ro-RO"/>
        </w:rPr>
        <w:t>ănătăţii, pentru dotarea centrului medicilor de familie din Cojuşna cu automobil. Cu părere de rău, pînă la moment, sînt doar promisiuni şi problem</w:t>
      </w:r>
      <w:r w:rsidR="00C56CE1">
        <w:rPr>
          <w:sz w:val="28"/>
          <w:szCs w:val="28"/>
          <w:lang w:val="ro-RO"/>
        </w:rPr>
        <w:t>a</w:t>
      </w:r>
      <w:r w:rsidR="00BB25B9" w:rsidRPr="00850D57">
        <w:rPr>
          <w:sz w:val="28"/>
          <w:szCs w:val="28"/>
          <w:lang w:val="ro-RO"/>
        </w:rPr>
        <w:t xml:space="preserve"> rămîne nesoluţionată.</w:t>
      </w:r>
    </w:p>
    <w:p w:rsidR="000E3641" w:rsidRPr="00850D57" w:rsidRDefault="000E3641" w:rsidP="000E3641">
      <w:pPr>
        <w:ind w:firstLine="0"/>
        <w:jc w:val="both"/>
        <w:rPr>
          <w:sz w:val="28"/>
          <w:szCs w:val="28"/>
          <w:lang w:val="ro-RO"/>
        </w:rPr>
      </w:pPr>
    </w:p>
    <w:p w:rsidR="000E3641" w:rsidRPr="00850D57" w:rsidRDefault="000E3641" w:rsidP="000E3641">
      <w:pPr>
        <w:ind w:firstLine="0"/>
        <w:jc w:val="both"/>
        <w:rPr>
          <w:sz w:val="28"/>
          <w:szCs w:val="28"/>
          <w:lang w:val="ro-RO"/>
        </w:rPr>
      </w:pPr>
      <w:r w:rsidRPr="00850D57">
        <w:rPr>
          <w:sz w:val="28"/>
          <w:szCs w:val="28"/>
          <w:lang w:val="ro-RO"/>
        </w:rPr>
        <w:t xml:space="preserve">          Prin intermediul Clubului Internaţional „Rotary” din Franţa, sîntem în aşteptarea </w:t>
      </w:r>
      <w:r w:rsidR="005A4DBF" w:rsidRPr="00850D57">
        <w:rPr>
          <w:sz w:val="28"/>
          <w:szCs w:val="28"/>
          <w:lang w:val="ro-RO"/>
        </w:rPr>
        <w:t xml:space="preserve">finanţării </w:t>
      </w:r>
      <w:r w:rsidR="0002501A" w:rsidRPr="00850D57">
        <w:rPr>
          <w:sz w:val="28"/>
          <w:szCs w:val="28"/>
          <w:lang w:val="ro-RO"/>
        </w:rPr>
        <w:t xml:space="preserve">unui </w:t>
      </w:r>
      <w:r w:rsidR="005A4DBF" w:rsidRPr="00850D57">
        <w:rPr>
          <w:sz w:val="28"/>
          <w:szCs w:val="28"/>
          <w:lang w:val="ro-RO"/>
        </w:rPr>
        <w:t>proiect, în mărime</w:t>
      </w:r>
      <w:r w:rsidRPr="00850D57">
        <w:rPr>
          <w:sz w:val="28"/>
          <w:szCs w:val="28"/>
          <w:lang w:val="ro-RO"/>
        </w:rPr>
        <w:t xml:space="preserve"> de </w:t>
      </w:r>
      <w:r w:rsidRPr="00850D57">
        <w:rPr>
          <w:b/>
          <w:sz w:val="28"/>
          <w:szCs w:val="28"/>
          <w:lang w:val="ro-RO"/>
        </w:rPr>
        <w:t>30.000 euro</w:t>
      </w:r>
      <w:r w:rsidRPr="00850D57">
        <w:rPr>
          <w:sz w:val="28"/>
          <w:szCs w:val="28"/>
          <w:lang w:val="ro-RO"/>
        </w:rPr>
        <w:t xml:space="preserve">, </w:t>
      </w:r>
      <w:r w:rsidR="005A4DBF" w:rsidRPr="00850D57">
        <w:rPr>
          <w:sz w:val="28"/>
          <w:szCs w:val="28"/>
          <w:lang w:val="ro-RO"/>
        </w:rPr>
        <w:t>pentru procurarea mobilierului pentru ambele gradiniţe</w:t>
      </w:r>
      <w:r w:rsidR="0002501A" w:rsidRPr="00850D57">
        <w:rPr>
          <w:sz w:val="28"/>
          <w:szCs w:val="28"/>
          <w:lang w:val="ro-RO"/>
        </w:rPr>
        <w:t xml:space="preserve"> din teritoriu</w:t>
      </w:r>
      <w:r w:rsidR="00277541" w:rsidRPr="00850D57">
        <w:rPr>
          <w:sz w:val="28"/>
          <w:szCs w:val="28"/>
          <w:lang w:val="ro-RO"/>
        </w:rPr>
        <w:t>.</w:t>
      </w:r>
    </w:p>
    <w:p w:rsidR="005A4DBF" w:rsidRPr="00850D57" w:rsidRDefault="005A4DBF" w:rsidP="000E3641">
      <w:pPr>
        <w:ind w:firstLine="0"/>
        <w:jc w:val="both"/>
        <w:rPr>
          <w:sz w:val="28"/>
          <w:szCs w:val="28"/>
          <w:lang w:val="ro-RO"/>
        </w:rPr>
      </w:pPr>
    </w:p>
    <w:p w:rsidR="005A4DBF" w:rsidRPr="00850D57" w:rsidRDefault="00D1671B" w:rsidP="00C96731">
      <w:pPr>
        <w:jc w:val="both"/>
        <w:rPr>
          <w:sz w:val="28"/>
          <w:szCs w:val="28"/>
          <w:lang w:val="ro-RO"/>
        </w:rPr>
      </w:pPr>
      <w:r w:rsidRPr="00850D57">
        <w:rPr>
          <w:sz w:val="28"/>
          <w:szCs w:val="28"/>
          <w:lang w:val="ro-RO"/>
        </w:rPr>
        <w:t xml:space="preserve">         În anul 2013</w:t>
      </w:r>
      <w:r w:rsidR="005A4DBF" w:rsidRPr="00850D57">
        <w:rPr>
          <w:sz w:val="28"/>
          <w:szCs w:val="28"/>
          <w:lang w:val="ro-RO"/>
        </w:rPr>
        <w:t>, la fel, s-</w:t>
      </w:r>
      <w:r w:rsidRPr="00850D57">
        <w:rPr>
          <w:sz w:val="28"/>
          <w:szCs w:val="28"/>
          <w:lang w:val="ro-RO"/>
        </w:rPr>
        <w:t>a</w:t>
      </w:r>
      <w:r w:rsidR="005A4DBF" w:rsidRPr="00850D57">
        <w:rPr>
          <w:sz w:val="28"/>
          <w:szCs w:val="28"/>
          <w:lang w:val="ro-RO"/>
        </w:rPr>
        <w:t xml:space="preserve"> elaborat</w:t>
      </w:r>
      <w:r w:rsidRPr="00850D57">
        <w:rPr>
          <w:sz w:val="28"/>
          <w:szCs w:val="28"/>
          <w:lang w:val="ro-RO"/>
        </w:rPr>
        <w:t xml:space="preserve"> documentaţia tehnică „</w:t>
      </w:r>
      <w:r w:rsidR="005A4DBF" w:rsidRPr="00850D57">
        <w:rPr>
          <w:sz w:val="28"/>
          <w:szCs w:val="28"/>
          <w:lang w:val="ro-RO"/>
        </w:rPr>
        <w:t>A</w:t>
      </w:r>
      <w:r w:rsidRPr="00850D57">
        <w:rPr>
          <w:sz w:val="28"/>
          <w:szCs w:val="28"/>
          <w:lang w:val="ro-RO"/>
        </w:rPr>
        <w:t>uditul energetic”</w:t>
      </w:r>
      <w:r w:rsidR="005A4DBF" w:rsidRPr="00850D57">
        <w:rPr>
          <w:sz w:val="28"/>
          <w:szCs w:val="28"/>
          <w:lang w:val="ro-RO"/>
        </w:rPr>
        <w:t>, la Fondul pentru E</w:t>
      </w:r>
      <w:r w:rsidRPr="00850D57">
        <w:rPr>
          <w:sz w:val="28"/>
          <w:szCs w:val="28"/>
          <w:lang w:val="ro-RO"/>
        </w:rPr>
        <w:t xml:space="preserve">ficienţa </w:t>
      </w:r>
      <w:r w:rsidR="005A4DBF" w:rsidRPr="00850D57">
        <w:rPr>
          <w:sz w:val="28"/>
          <w:szCs w:val="28"/>
          <w:lang w:val="ro-RO"/>
        </w:rPr>
        <w:t>E</w:t>
      </w:r>
      <w:r w:rsidRPr="00850D57">
        <w:rPr>
          <w:sz w:val="28"/>
          <w:szCs w:val="28"/>
          <w:lang w:val="ro-RO"/>
        </w:rPr>
        <w:t>nergetică</w:t>
      </w:r>
      <w:r w:rsidR="005A4DBF" w:rsidRPr="00850D57">
        <w:rPr>
          <w:sz w:val="28"/>
          <w:szCs w:val="28"/>
          <w:lang w:val="ro-RO"/>
        </w:rPr>
        <w:t>,</w:t>
      </w:r>
      <w:r w:rsidRPr="00850D57">
        <w:rPr>
          <w:sz w:val="28"/>
          <w:szCs w:val="28"/>
          <w:lang w:val="ro-RO"/>
        </w:rPr>
        <w:t xml:space="preserve"> pentru Gimnaziu</w:t>
      </w:r>
      <w:r w:rsidR="005A4DBF" w:rsidRPr="00850D57">
        <w:rPr>
          <w:sz w:val="28"/>
          <w:szCs w:val="28"/>
          <w:lang w:val="ro-RO"/>
        </w:rPr>
        <w:t>l Cojuşna</w:t>
      </w:r>
      <w:r w:rsidRPr="00850D57">
        <w:rPr>
          <w:sz w:val="28"/>
          <w:szCs w:val="28"/>
          <w:lang w:val="ro-RO"/>
        </w:rPr>
        <w:t xml:space="preserve"> şi Liceu</w:t>
      </w:r>
      <w:r w:rsidR="005A4DBF" w:rsidRPr="00850D57">
        <w:rPr>
          <w:sz w:val="28"/>
          <w:szCs w:val="28"/>
          <w:lang w:val="ro-RO"/>
        </w:rPr>
        <w:t>l Teoretic „A. Russo”</w:t>
      </w:r>
      <w:r w:rsidRPr="00850D57">
        <w:rPr>
          <w:sz w:val="28"/>
          <w:szCs w:val="28"/>
          <w:lang w:val="ro-RO"/>
        </w:rPr>
        <w:t>.</w:t>
      </w:r>
      <w:r w:rsidR="00ED38DC" w:rsidRPr="00850D57">
        <w:rPr>
          <w:sz w:val="28"/>
          <w:szCs w:val="28"/>
          <w:lang w:val="ro-RO"/>
        </w:rPr>
        <w:t xml:space="preserve">        </w:t>
      </w:r>
    </w:p>
    <w:p w:rsidR="0025436E" w:rsidRPr="00850D57" w:rsidRDefault="0025436E" w:rsidP="00C96731">
      <w:pPr>
        <w:jc w:val="both"/>
        <w:rPr>
          <w:sz w:val="28"/>
          <w:szCs w:val="28"/>
          <w:lang w:val="ro-RO"/>
        </w:rPr>
      </w:pPr>
    </w:p>
    <w:p w:rsidR="00F24807" w:rsidRPr="00850D57" w:rsidRDefault="0025436E" w:rsidP="0025436E">
      <w:pPr>
        <w:jc w:val="both"/>
        <w:rPr>
          <w:sz w:val="28"/>
          <w:szCs w:val="28"/>
          <w:lang w:val="ro-RO"/>
        </w:rPr>
      </w:pPr>
      <w:r w:rsidRPr="00850D57">
        <w:rPr>
          <w:sz w:val="28"/>
          <w:szCs w:val="28"/>
          <w:lang w:val="ro-RO"/>
        </w:rPr>
        <w:t xml:space="preserve">       </w:t>
      </w:r>
      <w:r w:rsidR="0002501A" w:rsidRPr="00850D57">
        <w:rPr>
          <w:sz w:val="28"/>
          <w:szCs w:val="28"/>
          <w:lang w:val="ro-RO"/>
        </w:rPr>
        <w:t xml:space="preserve"> </w:t>
      </w:r>
      <w:r w:rsidRPr="00850D57">
        <w:rPr>
          <w:sz w:val="28"/>
          <w:szCs w:val="28"/>
          <w:lang w:val="ro-RO"/>
        </w:rPr>
        <w:t>Un alt obiectiv foarte important pentru activitatea Primăriei Cojuşna este „</w:t>
      </w:r>
      <w:r w:rsidR="00F24807" w:rsidRPr="00850D57">
        <w:rPr>
          <w:sz w:val="28"/>
          <w:szCs w:val="28"/>
          <w:lang w:val="ro-RO"/>
        </w:rPr>
        <w:t>Îmbunătăţirea factorilor de mediu</w:t>
      </w:r>
      <w:r w:rsidRPr="00850D57">
        <w:rPr>
          <w:sz w:val="28"/>
          <w:szCs w:val="28"/>
          <w:lang w:val="ro-RO"/>
        </w:rPr>
        <w:t>”</w:t>
      </w:r>
      <w:r w:rsidR="00F24807" w:rsidRPr="00850D57">
        <w:rPr>
          <w:sz w:val="28"/>
          <w:szCs w:val="28"/>
          <w:lang w:val="ro-RO"/>
        </w:rPr>
        <w:t>.</w:t>
      </w:r>
      <w:r w:rsidRPr="00850D57">
        <w:rPr>
          <w:sz w:val="28"/>
          <w:szCs w:val="28"/>
          <w:lang w:val="ro-RO"/>
        </w:rPr>
        <w:t xml:space="preserve"> </w:t>
      </w:r>
      <w:r w:rsidR="00F24807" w:rsidRPr="00850D57">
        <w:rPr>
          <w:sz w:val="28"/>
          <w:szCs w:val="28"/>
          <w:lang w:val="ro-RO"/>
        </w:rPr>
        <w:t>Implementarea programului de acţiuni, privind îmbunătăţirea factorilor de mediu</w:t>
      </w:r>
      <w:r w:rsidRPr="00850D57">
        <w:rPr>
          <w:sz w:val="28"/>
          <w:szCs w:val="28"/>
          <w:lang w:val="ro-RO"/>
        </w:rPr>
        <w:t>,</w:t>
      </w:r>
      <w:r w:rsidR="00F24807" w:rsidRPr="00850D57">
        <w:rPr>
          <w:sz w:val="28"/>
          <w:szCs w:val="28"/>
          <w:lang w:val="ro-RO"/>
        </w:rPr>
        <w:t xml:space="preserve"> în s. Cojuşna</w:t>
      </w:r>
      <w:r w:rsidRPr="00850D57">
        <w:rPr>
          <w:sz w:val="28"/>
          <w:szCs w:val="28"/>
          <w:lang w:val="ro-RO"/>
        </w:rPr>
        <w:t>,</w:t>
      </w:r>
      <w:r w:rsidR="00F24807" w:rsidRPr="00850D57">
        <w:rPr>
          <w:sz w:val="28"/>
          <w:szCs w:val="28"/>
          <w:lang w:val="ro-RO"/>
        </w:rPr>
        <w:t xml:space="preserve"> a avut scopul de a ne apropia de standar</w:t>
      </w:r>
      <w:r w:rsidRPr="00850D57">
        <w:rPr>
          <w:sz w:val="28"/>
          <w:szCs w:val="28"/>
          <w:lang w:val="ro-RO"/>
        </w:rPr>
        <w:t>t</w:t>
      </w:r>
      <w:r w:rsidR="00F24807" w:rsidRPr="00850D57">
        <w:rPr>
          <w:sz w:val="28"/>
          <w:szCs w:val="28"/>
          <w:lang w:val="ro-RO"/>
        </w:rPr>
        <w:t>ele de viaţă civilizată, de standar</w:t>
      </w:r>
      <w:r w:rsidRPr="00850D57">
        <w:rPr>
          <w:sz w:val="28"/>
          <w:szCs w:val="28"/>
          <w:lang w:val="ro-RO"/>
        </w:rPr>
        <w:t>t</w:t>
      </w:r>
      <w:r w:rsidR="00F24807" w:rsidRPr="00850D57">
        <w:rPr>
          <w:sz w:val="28"/>
          <w:szCs w:val="28"/>
          <w:lang w:val="ro-RO"/>
        </w:rPr>
        <w:t>e europene. În acest scop</w:t>
      </w:r>
      <w:r w:rsidRPr="00850D57">
        <w:rPr>
          <w:sz w:val="28"/>
          <w:szCs w:val="28"/>
          <w:lang w:val="ro-RO"/>
        </w:rPr>
        <w:t>,</w:t>
      </w:r>
      <w:r w:rsidR="00F24807" w:rsidRPr="00850D57">
        <w:rPr>
          <w:sz w:val="28"/>
          <w:szCs w:val="28"/>
          <w:lang w:val="ro-RO"/>
        </w:rPr>
        <w:t xml:space="preserve"> a fost depusă </w:t>
      </w:r>
      <w:r w:rsidRPr="00850D57">
        <w:rPr>
          <w:sz w:val="28"/>
          <w:szCs w:val="28"/>
          <w:lang w:val="ro-RO"/>
        </w:rPr>
        <w:t xml:space="preserve">o </w:t>
      </w:r>
      <w:r w:rsidR="00F24807" w:rsidRPr="00850D57">
        <w:rPr>
          <w:sz w:val="28"/>
          <w:szCs w:val="28"/>
          <w:lang w:val="ro-RO"/>
        </w:rPr>
        <w:t xml:space="preserve">muncă </w:t>
      </w:r>
      <w:r w:rsidRPr="00850D57">
        <w:rPr>
          <w:sz w:val="28"/>
          <w:szCs w:val="28"/>
          <w:lang w:val="ro-RO"/>
        </w:rPr>
        <w:t>enormă pentru a imple</w:t>
      </w:r>
      <w:r w:rsidR="00F24807" w:rsidRPr="00850D57">
        <w:rPr>
          <w:sz w:val="28"/>
          <w:szCs w:val="28"/>
          <w:lang w:val="ro-RO"/>
        </w:rPr>
        <w:t>menta în viaţă proiectul cu privire la construcţia poligonului modern pentru depozitarea deşeurilor solide. Acest proiect a fost aprobat pentru finanţare cu suportul Agenţiei pentru</w:t>
      </w:r>
      <w:r w:rsidR="00E838FB" w:rsidRPr="00850D57">
        <w:rPr>
          <w:sz w:val="28"/>
          <w:szCs w:val="28"/>
          <w:lang w:val="ro-RO"/>
        </w:rPr>
        <w:t xml:space="preserve"> </w:t>
      </w:r>
      <w:r w:rsidRPr="00850D57">
        <w:rPr>
          <w:sz w:val="28"/>
          <w:szCs w:val="28"/>
          <w:lang w:val="ro-RO"/>
        </w:rPr>
        <w:t>Dezvoltarea R</w:t>
      </w:r>
      <w:r w:rsidR="00E838FB" w:rsidRPr="00850D57">
        <w:rPr>
          <w:sz w:val="28"/>
          <w:szCs w:val="28"/>
          <w:lang w:val="ro-RO"/>
        </w:rPr>
        <w:t xml:space="preserve">egională </w:t>
      </w:r>
      <w:r w:rsidRPr="00850D57">
        <w:rPr>
          <w:sz w:val="28"/>
          <w:szCs w:val="28"/>
          <w:lang w:val="ro-RO"/>
        </w:rPr>
        <w:t>C</w:t>
      </w:r>
      <w:r w:rsidR="00E838FB" w:rsidRPr="00850D57">
        <w:rPr>
          <w:sz w:val="28"/>
          <w:szCs w:val="28"/>
          <w:lang w:val="ro-RO"/>
        </w:rPr>
        <w:t>entru. Iniţial</w:t>
      </w:r>
      <w:r w:rsidR="00D93485" w:rsidRPr="00850D57">
        <w:rPr>
          <w:sz w:val="28"/>
          <w:szCs w:val="28"/>
          <w:lang w:val="ro-RO"/>
        </w:rPr>
        <w:t>,</w:t>
      </w:r>
      <w:r w:rsidR="00E838FB" w:rsidRPr="00850D57">
        <w:rPr>
          <w:sz w:val="28"/>
          <w:szCs w:val="28"/>
          <w:lang w:val="ro-RO"/>
        </w:rPr>
        <w:t xml:space="preserve"> costul estimativ al proiectului a fost de </w:t>
      </w:r>
      <w:r w:rsidR="00E838FB" w:rsidRPr="00850D57">
        <w:rPr>
          <w:b/>
          <w:sz w:val="28"/>
          <w:szCs w:val="28"/>
          <w:lang w:val="ro-RO"/>
        </w:rPr>
        <w:t>4.150.000 lei</w:t>
      </w:r>
      <w:r w:rsidR="00E838FB" w:rsidRPr="00850D57">
        <w:rPr>
          <w:sz w:val="28"/>
          <w:szCs w:val="28"/>
          <w:lang w:val="ro-RO"/>
        </w:rPr>
        <w:t>, inclusiv</w:t>
      </w:r>
      <w:r w:rsidR="006702D0" w:rsidRPr="00850D57">
        <w:rPr>
          <w:sz w:val="28"/>
          <w:szCs w:val="28"/>
          <w:lang w:val="ro-RO"/>
        </w:rPr>
        <w:t xml:space="preserve"> cu</w:t>
      </w:r>
      <w:r w:rsidR="00E838FB" w:rsidRPr="00850D57">
        <w:rPr>
          <w:sz w:val="28"/>
          <w:szCs w:val="28"/>
          <w:lang w:val="ro-RO"/>
        </w:rPr>
        <w:t xml:space="preserve"> procurarea autospecialelor: greider, excavator şi tractor cu remorcă. În urma ultimelor cerinţ</w:t>
      </w:r>
      <w:r w:rsidR="006702D0" w:rsidRPr="00850D57">
        <w:rPr>
          <w:sz w:val="28"/>
          <w:szCs w:val="28"/>
          <w:lang w:val="ro-RO"/>
        </w:rPr>
        <w:t>e</w:t>
      </w:r>
      <w:r w:rsidR="00E838FB" w:rsidRPr="00850D57">
        <w:rPr>
          <w:sz w:val="28"/>
          <w:szCs w:val="28"/>
          <w:lang w:val="ro-RO"/>
        </w:rPr>
        <w:t xml:space="preserve"> al</w:t>
      </w:r>
      <w:r w:rsidR="006702D0" w:rsidRPr="00850D57">
        <w:rPr>
          <w:sz w:val="28"/>
          <w:szCs w:val="28"/>
          <w:lang w:val="ro-RO"/>
        </w:rPr>
        <w:t>e Agenţiei pentru D</w:t>
      </w:r>
      <w:r w:rsidR="00E838FB" w:rsidRPr="00850D57">
        <w:rPr>
          <w:sz w:val="28"/>
          <w:szCs w:val="28"/>
          <w:lang w:val="ro-RO"/>
        </w:rPr>
        <w:t xml:space="preserve">ezvoltarea </w:t>
      </w:r>
      <w:r w:rsidR="006702D0" w:rsidRPr="00850D57">
        <w:rPr>
          <w:sz w:val="28"/>
          <w:szCs w:val="28"/>
          <w:lang w:val="ro-RO"/>
        </w:rPr>
        <w:t>R</w:t>
      </w:r>
      <w:r w:rsidR="00E838FB" w:rsidRPr="00850D57">
        <w:rPr>
          <w:sz w:val="28"/>
          <w:szCs w:val="28"/>
          <w:lang w:val="ro-RO"/>
        </w:rPr>
        <w:t xml:space="preserve">egională, </w:t>
      </w:r>
      <w:r w:rsidR="006702D0" w:rsidRPr="00850D57">
        <w:rPr>
          <w:sz w:val="28"/>
          <w:szCs w:val="28"/>
          <w:lang w:val="ro-RO"/>
        </w:rPr>
        <w:t>devizul de cheltuieli pentru</w:t>
      </w:r>
      <w:r w:rsidR="00E838FB" w:rsidRPr="00850D57">
        <w:rPr>
          <w:sz w:val="28"/>
          <w:szCs w:val="28"/>
          <w:lang w:val="ro-RO"/>
        </w:rPr>
        <w:t xml:space="preserve"> </w:t>
      </w:r>
      <w:r w:rsidR="006702D0" w:rsidRPr="00850D57">
        <w:rPr>
          <w:sz w:val="28"/>
          <w:szCs w:val="28"/>
          <w:lang w:val="ro-RO"/>
        </w:rPr>
        <w:t xml:space="preserve">acest </w:t>
      </w:r>
      <w:r w:rsidR="00E838FB" w:rsidRPr="00850D57">
        <w:rPr>
          <w:sz w:val="28"/>
          <w:szCs w:val="28"/>
          <w:lang w:val="ro-RO"/>
        </w:rPr>
        <w:t xml:space="preserve">proiect s-a </w:t>
      </w:r>
      <w:r w:rsidR="006702D0" w:rsidRPr="00850D57">
        <w:rPr>
          <w:sz w:val="28"/>
          <w:szCs w:val="28"/>
          <w:lang w:val="ro-RO"/>
        </w:rPr>
        <w:t xml:space="preserve">mărit pînă la </w:t>
      </w:r>
      <w:r w:rsidR="006702D0" w:rsidRPr="00850D57">
        <w:rPr>
          <w:b/>
          <w:sz w:val="28"/>
          <w:szCs w:val="28"/>
          <w:lang w:val="ro-RO"/>
        </w:rPr>
        <w:t>7.000.000 lei</w:t>
      </w:r>
      <w:r w:rsidR="0071023E" w:rsidRPr="00850D57">
        <w:rPr>
          <w:b/>
          <w:sz w:val="28"/>
          <w:szCs w:val="28"/>
          <w:lang w:val="ro-RO"/>
        </w:rPr>
        <w:t>,</w:t>
      </w:r>
      <w:r w:rsidR="006702D0" w:rsidRPr="00850D57">
        <w:rPr>
          <w:sz w:val="28"/>
          <w:szCs w:val="28"/>
          <w:lang w:val="ro-RO"/>
        </w:rPr>
        <w:t xml:space="preserve"> din motiv că au fost </w:t>
      </w:r>
      <w:r w:rsidR="00E838FB" w:rsidRPr="00850D57">
        <w:rPr>
          <w:sz w:val="28"/>
          <w:szCs w:val="28"/>
          <w:lang w:val="ro-RO"/>
        </w:rPr>
        <w:t>adăugat</w:t>
      </w:r>
      <w:r w:rsidR="006702D0" w:rsidRPr="00850D57">
        <w:rPr>
          <w:sz w:val="28"/>
          <w:szCs w:val="28"/>
          <w:lang w:val="ro-RO"/>
        </w:rPr>
        <w:t>e</w:t>
      </w:r>
      <w:r w:rsidR="00E838FB" w:rsidRPr="00850D57">
        <w:rPr>
          <w:sz w:val="28"/>
          <w:szCs w:val="28"/>
          <w:lang w:val="ro-RO"/>
        </w:rPr>
        <w:t xml:space="preserve"> </w:t>
      </w:r>
      <w:r w:rsidR="006702D0" w:rsidRPr="00850D57">
        <w:rPr>
          <w:sz w:val="28"/>
          <w:szCs w:val="28"/>
          <w:lang w:val="ro-RO"/>
        </w:rPr>
        <w:t>cheltuieli pentru procurarea şi instalarea pelicole</w:t>
      </w:r>
      <w:r w:rsidR="00C56CE1">
        <w:rPr>
          <w:sz w:val="28"/>
          <w:szCs w:val="28"/>
          <w:lang w:val="ro-RO"/>
        </w:rPr>
        <w:t>i</w:t>
      </w:r>
      <w:r w:rsidR="00E838FB" w:rsidRPr="00850D57">
        <w:rPr>
          <w:sz w:val="28"/>
          <w:szCs w:val="28"/>
          <w:lang w:val="ro-RO"/>
        </w:rPr>
        <w:t xml:space="preserve"> de protejare a apelor freatice, </w:t>
      </w:r>
      <w:r w:rsidR="006702D0" w:rsidRPr="00850D57">
        <w:rPr>
          <w:sz w:val="28"/>
          <w:szCs w:val="28"/>
          <w:lang w:val="ro-RO"/>
        </w:rPr>
        <w:t xml:space="preserve">fiind </w:t>
      </w:r>
      <w:r w:rsidR="00E838FB" w:rsidRPr="00850D57">
        <w:rPr>
          <w:sz w:val="28"/>
          <w:szCs w:val="28"/>
          <w:lang w:val="ro-RO"/>
        </w:rPr>
        <w:t>modificat</w:t>
      </w:r>
      <w:r w:rsidR="0071023E" w:rsidRPr="00850D57">
        <w:rPr>
          <w:sz w:val="28"/>
          <w:szCs w:val="28"/>
          <w:lang w:val="ro-RO"/>
        </w:rPr>
        <w:t>,</w:t>
      </w:r>
      <w:r w:rsidR="00E838FB" w:rsidRPr="00850D57">
        <w:rPr>
          <w:sz w:val="28"/>
          <w:szCs w:val="28"/>
          <w:lang w:val="ro-RO"/>
        </w:rPr>
        <w:t xml:space="preserve"> </w:t>
      </w:r>
      <w:r w:rsidR="006702D0" w:rsidRPr="00850D57">
        <w:rPr>
          <w:sz w:val="28"/>
          <w:szCs w:val="28"/>
          <w:lang w:val="ro-RO"/>
        </w:rPr>
        <w:t>în acest scop</w:t>
      </w:r>
      <w:r w:rsidR="0071023E" w:rsidRPr="00850D57">
        <w:rPr>
          <w:sz w:val="28"/>
          <w:szCs w:val="28"/>
          <w:lang w:val="ro-RO"/>
        </w:rPr>
        <w:t>,</w:t>
      </w:r>
      <w:r w:rsidR="006702D0" w:rsidRPr="00850D57">
        <w:rPr>
          <w:sz w:val="28"/>
          <w:szCs w:val="28"/>
          <w:lang w:val="ro-RO"/>
        </w:rPr>
        <w:t xml:space="preserve"> </w:t>
      </w:r>
      <w:r w:rsidR="0071023E" w:rsidRPr="00850D57">
        <w:rPr>
          <w:sz w:val="28"/>
          <w:szCs w:val="28"/>
          <w:lang w:val="ro-RO"/>
        </w:rPr>
        <w:t xml:space="preserve">de către Institutul de Proiectări „Ipro-Com” </w:t>
      </w:r>
      <w:r w:rsidR="00E838FB" w:rsidRPr="00850D57">
        <w:rPr>
          <w:sz w:val="28"/>
          <w:szCs w:val="28"/>
          <w:lang w:val="ro-RO"/>
        </w:rPr>
        <w:t>şi proiectul tehnic.</w:t>
      </w:r>
      <w:r w:rsidR="006702D0" w:rsidRPr="00850D57">
        <w:rPr>
          <w:sz w:val="28"/>
          <w:szCs w:val="28"/>
          <w:lang w:val="ro-RO"/>
        </w:rPr>
        <w:t xml:space="preserve"> </w:t>
      </w:r>
      <w:r w:rsidR="006C3B7F" w:rsidRPr="00850D57">
        <w:rPr>
          <w:sz w:val="28"/>
          <w:szCs w:val="28"/>
          <w:lang w:val="ro-RO"/>
        </w:rPr>
        <w:t>Impl</w:t>
      </w:r>
      <w:r w:rsidR="006702D0" w:rsidRPr="00850D57">
        <w:rPr>
          <w:sz w:val="28"/>
          <w:szCs w:val="28"/>
          <w:lang w:val="ro-RO"/>
        </w:rPr>
        <w:t>e</w:t>
      </w:r>
      <w:r w:rsidR="006C3B7F" w:rsidRPr="00850D57">
        <w:rPr>
          <w:sz w:val="28"/>
          <w:szCs w:val="28"/>
          <w:lang w:val="ro-RO"/>
        </w:rPr>
        <w:t xml:space="preserve">mentarea acestui proiect ar fi fost </w:t>
      </w:r>
      <w:r w:rsidR="006702D0" w:rsidRPr="00850D57">
        <w:rPr>
          <w:sz w:val="28"/>
          <w:szCs w:val="28"/>
          <w:lang w:val="ro-RO"/>
        </w:rPr>
        <w:t xml:space="preserve">pentru s. Cojuşna </w:t>
      </w:r>
      <w:r w:rsidR="006C3B7F" w:rsidRPr="00850D57">
        <w:rPr>
          <w:sz w:val="28"/>
          <w:szCs w:val="28"/>
          <w:lang w:val="ro-RO"/>
        </w:rPr>
        <w:t>un succes</w:t>
      </w:r>
      <w:r w:rsidR="006702D0" w:rsidRPr="00850D57">
        <w:rPr>
          <w:sz w:val="28"/>
          <w:szCs w:val="28"/>
          <w:lang w:val="ro-RO"/>
        </w:rPr>
        <w:t xml:space="preserve"> remarcabil în soluţionarea problemelor</w:t>
      </w:r>
      <w:r w:rsidR="006C3B7F" w:rsidRPr="00850D57">
        <w:rPr>
          <w:sz w:val="28"/>
          <w:szCs w:val="28"/>
          <w:lang w:val="ro-RO"/>
        </w:rPr>
        <w:t xml:space="preserve"> </w:t>
      </w:r>
      <w:r w:rsidR="006702D0" w:rsidRPr="00850D57">
        <w:rPr>
          <w:sz w:val="28"/>
          <w:szCs w:val="28"/>
          <w:lang w:val="ro-RO"/>
        </w:rPr>
        <w:t>de</w:t>
      </w:r>
      <w:r w:rsidR="006C3B7F" w:rsidRPr="00850D57">
        <w:rPr>
          <w:sz w:val="28"/>
          <w:szCs w:val="28"/>
          <w:lang w:val="ro-RO"/>
        </w:rPr>
        <w:t xml:space="preserve"> gestionare</w:t>
      </w:r>
      <w:r w:rsidR="006702D0" w:rsidRPr="00850D57">
        <w:rPr>
          <w:sz w:val="28"/>
          <w:szCs w:val="28"/>
          <w:lang w:val="ro-RO"/>
        </w:rPr>
        <w:t xml:space="preserve"> </w:t>
      </w:r>
      <w:r w:rsidR="006C3B7F" w:rsidRPr="00850D57">
        <w:rPr>
          <w:sz w:val="28"/>
          <w:szCs w:val="28"/>
          <w:lang w:val="ro-RO"/>
        </w:rPr>
        <w:t>a deşeurilor mena</w:t>
      </w:r>
      <w:r w:rsidR="00C56CE1">
        <w:rPr>
          <w:sz w:val="28"/>
          <w:szCs w:val="28"/>
          <w:lang w:val="ro-RO"/>
        </w:rPr>
        <w:t>j</w:t>
      </w:r>
      <w:r w:rsidR="006C3B7F" w:rsidRPr="00850D57">
        <w:rPr>
          <w:sz w:val="28"/>
          <w:szCs w:val="28"/>
          <w:lang w:val="ro-RO"/>
        </w:rPr>
        <w:t xml:space="preserve">ere în teritoriul satului, lichidarea gunoiştilor neautorizate </w:t>
      </w:r>
      <w:r w:rsidR="006702D0" w:rsidRPr="00850D57">
        <w:rPr>
          <w:sz w:val="28"/>
          <w:szCs w:val="28"/>
          <w:lang w:val="ro-RO"/>
        </w:rPr>
        <w:t xml:space="preserve">din </w:t>
      </w:r>
      <w:r w:rsidR="006C3B7F" w:rsidRPr="00850D57">
        <w:rPr>
          <w:sz w:val="28"/>
          <w:szCs w:val="28"/>
          <w:lang w:val="ro-RO"/>
        </w:rPr>
        <w:t>teritoriul satului şi în primul rînd gunoiştea de la pădure</w:t>
      </w:r>
      <w:r w:rsidR="006702D0" w:rsidRPr="00850D57">
        <w:rPr>
          <w:sz w:val="28"/>
          <w:szCs w:val="28"/>
          <w:lang w:val="ro-RO"/>
        </w:rPr>
        <w:t xml:space="preserve"> şi</w:t>
      </w:r>
      <w:r w:rsidR="0071023E" w:rsidRPr="00850D57">
        <w:rPr>
          <w:sz w:val="28"/>
          <w:szCs w:val="28"/>
          <w:lang w:val="ro-RO"/>
        </w:rPr>
        <w:t>,</w:t>
      </w:r>
      <w:r w:rsidR="006702D0" w:rsidRPr="00850D57">
        <w:rPr>
          <w:sz w:val="28"/>
          <w:szCs w:val="28"/>
          <w:lang w:val="ro-RO"/>
        </w:rPr>
        <w:t xml:space="preserve"> sigur</w:t>
      </w:r>
      <w:r w:rsidR="0071023E" w:rsidRPr="00850D57">
        <w:rPr>
          <w:sz w:val="28"/>
          <w:szCs w:val="28"/>
          <w:lang w:val="ro-RO"/>
        </w:rPr>
        <w:t>,</w:t>
      </w:r>
      <w:r w:rsidR="006702D0" w:rsidRPr="00850D57">
        <w:rPr>
          <w:sz w:val="28"/>
          <w:szCs w:val="28"/>
          <w:lang w:val="ro-RO"/>
        </w:rPr>
        <w:t xml:space="preserve"> obţinerea transportului specializat </w:t>
      </w:r>
      <w:r w:rsidR="006702D0" w:rsidRPr="00850D57">
        <w:rPr>
          <w:sz w:val="28"/>
          <w:szCs w:val="28"/>
          <w:lang w:val="ro-RO"/>
        </w:rPr>
        <w:lastRenderedPageBreak/>
        <w:t>(tractoare şi greider) atît de necesare localităţii</w:t>
      </w:r>
      <w:r w:rsidR="006C3B7F" w:rsidRPr="00850D57">
        <w:rPr>
          <w:sz w:val="28"/>
          <w:szCs w:val="28"/>
          <w:lang w:val="ro-RO"/>
        </w:rPr>
        <w:t>. Cu părere de rău</w:t>
      </w:r>
      <w:r w:rsidR="006702D0" w:rsidRPr="00850D57">
        <w:rPr>
          <w:sz w:val="28"/>
          <w:szCs w:val="28"/>
          <w:lang w:val="ro-RO"/>
        </w:rPr>
        <w:t>,</w:t>
      </w:r>
      <w:r w:rsidR="006C3B7F" w:rsidRPr="00850D57">
        <w:rPr>
          <w:sz w:val="28"/>
          <w:szCs w:val="28"/>
          <w:lang w:val="ro-RO"/>
        </w:rPr>
        <w:t xml:space="preserve"> </w:t>
      </w:r>
      <w:r w:rsidR="00C56CE1">
        <w:rPr>
          <w:sz w:val="28"/>
          <w:szCs w:val="28"/>
          <w:lang w:val="ro-RO"/>
        </w:rPr>
        <w:t xml:space="preserve">din cauza </w:t>
      </w:r>
      <w:r w:rsidR="00E53148">
        <w:rPr>
          <w:sz w:val="28"/>
          <w:szCs w:val="28"/>
          <w:lang w:val="ro-RO"/>
        </w:rPr>
        <w:t>că un grup de consilieri nu susţin acest proiect</w:t>
      </w:r>
      <w:r w:rsidR="00C56CE1">
        <w:rPr>
          <w:sz w:val="28"/>
          <w:szCs w:val="28"/>
          <w:lang w:val="ro-RO"/>
        </w:rPr>
        <w:t xml:space="preserve">, </w:t>
      </w:r>
      <w:r w:rsidR="006702D0" w:rsidRPr="00850D57">
        <w:rPr>
          <w:sz w:val="28"/>
          <w:szCs w:val="28"/>
          <w:lang w:val="ro-RO"/>
        </w:rPr>
        <w:t xml:space="preserve">este </w:t>
      </w:r>
      <w:r w:rsidR="006C3B7F" w:rsidRPr="00850D57">
        <w:rPr>
          <w:sz w:val="28"/>
          <w:szCs w:val="28"/>
          <w:lang w:val="ro-RO"/>
        </w:rPr>
        <w:t>ratat</w:t>
      </w:r>
      <w:r w:rsidR="006702D0" w:rsidRPr="00850D57">
        <w:rPr>
          <w:sz w:val="28"/>
          <w:szCs w:val="28"/>
          <w:lang w:val="ro-RO"/>
        </w:rPr>
        <w:t>ă</w:t>
      </w:r>
      <w:r w:rsidR="006C3B7F" w:rsidRPr="00850D57">
        <w:rPr>
          <w:sz w:val="28"/>
          <w:szCs w:val="28"/>
          <w:lang w:val="ro-RO"/>
        </w:rPr>
        <w:t xml:space="preserve"> </w:t>
      </w:r>
      <w:r w:rsidR="006702D0" w:rsidRPr="00850D57">
        <w:rPr>
          <w:sz w:val="28"/>
          <w:szCs w:val="28"/>
          <w:lang w:val="ro-RO"/>
        </w:rPr>
        <w:t>şansa de imple</w:t>
      </w:r>
      <w:r w:rsidR="006C3B7F" w:rsidRPr="00850D57">
        <w:rPr>
          <w:sz w:val="28"/>
          <w:szCs w:val="28"/>
          <w:lang w:val="ro-RO"/>
        </w:rPr>
        <w:t>mentare</w:t>
      </w:r>
      <w:r w:rsidR="0071023E" w:rsidRPr="00850D57">
        <w:rPr>
          <w:sz w:val="28"/>
          <w:szCs w:val="28"/>
          <w:lang w:val="ro-RO"/>
        </w:rPr>
        <w:t xml:space="preserve"> </w:t>
      </w:r>
      <w:r w:rsidR="006C3B7F" w:rsidRPr="00850D57">
        <w:rPr>
          <w:sz w:val="28"/>
          <w:szCs w:val="28"/>
          <w:lang w:val="ro-RO"/>
        </w:rPr>
        <w:t>a acestui proiect şi</w:t>
      </w:r>
      <w:r w:rsidR="006702D0" w:rsidRPr="00850D57">
        <w:rPr>
          <w:sz w:val="28"/>
          <w:szCs w:val="28"/>
          <w:lang w:val="ro-RO"/>
        </w:rPr>
        <w:t>,</w:t>
      </w:r>
      <w:r w:rsidR="006C3B7F" w:rsidRPr="00850D57">
        <w:rPr>
          <w:sz w:val="28"/>
          <w:szCs w:val="28"/>
          <w:lang w:val="ro-RO"/>
        </w:rPr>
        <w:t xml:space="preserve"> </w:t>
      </w:r>
      <w:r w:rsidR="006702D0" w:rsidRPr="00850D57">
        <w:rPr>
          <w:sz w:val="28"/>
          <w:szCs w:val="28"/>
          <w:lang w:val="ro-RO"/>
        </w:rPr>
        <w:t xml:space="preserve">respectiv, </w:t>
      </w:r>
      <w:r w:rsidR="006C3B7F" w:rsidRPr="00850D57">
        <w:rPr>
          <w:sz w:val="28"/>
          <w:szCs w:val="28"/>
          <w:lang w:val="ro-RO"/>
        </w:rPr>
        <w:t>problema salubrizării şi îmbunătăţir</w:t>
      </w:r>
      <w:r w:rsidR="0071023E" w:rsidRPr="00850D57">
        <w:rPr>
          <w:sz w:val="28"/>
          <w:szCs w:val="28"/>
          <w:lang w:val="ro-RO"/>
        </w:rPr>
        <w:t>ii</w:t>
      </w:r>
      <w:r w:rsidR="006C3B7F" w:rsidRPr="00850D57">
        <w:rPr>
          <w:sz w:val="28"/>
          <w:szCs w:val="28"/>
          <w:lang w:val="ro-RO"/>
        </w:rPr>
        <w:t xml:space="preserve"> mediului în localitate rămîne</w:t>
      </w:r>
      <w:r w:rsidR="0071023E" w:rsidRPr="00850D57">
        <w:rPr>
          <w:sz w:val="28"/>
          <w:szCs w:val="28"/>
          <w:lang w:val="ro-RO"/>
        </w:rPr>
        <w:t>,</w:t>
      </w:r>
      <w:r w:rsidR="006C3B7F" w:rsidRPr="00850D57">
        <w:rPr>
          <w:sz w:val="28"/>
          <w:szCs w:val="28"/>
          <w:lang w:val="ro-RO"/>
        </w:rPr>
        <w:t xml:space="preserve"> </w:t>
      </w:r>
      <w:r w:rsidR="006702D0" w:rsidRPr="00850D57">
        <w:rPr>
          <w:sz w:val="28"/>
          <w:szCs w:val="28"/>
          <w:lang w:val="ro-RO"/>
        </w:rPr>
        <w:t>pentru mult timp înainte</w:t>
      </w:r>
      <w:r w:rsidR="0071023E" w:rsidRPr="00850D57">
        <w:rPr>
          <w:sz w:val="28"/>
          <w:szCs w:val="28"/>
          <w:lang w:val="ro-RO"/>
        </w:rPr>
        <w:t>,</w:t>
      </w:r>
      <w:r w:rsidR="006702D0" w:rsidRPr="00850D57">
        <w:rPr>
          <w:sz w:val="28"/>
          <w:szCs w:val="28"/>
          <w:lang w:val="ro-RO"/>
        </w:rPr>
        <w:t xml:space="preserve"> </w:t>
      </w:r>
      <w:r w:rsidR="006C3B7F" w:rsidRPr="00850D57">
        <w:rPr>
          <w:sz w:val="28"/>
          <w:szCs w:val="28"/>
          <w:lang w:val="ro-RO"/>
        </w:rPr>
        <w:t>nesoluţionată.</w:t>
      </w:r>
    </w:p>
    <w:p w:rsidR="006702D0" w:rsidRPr="00850D57" w:rsidRDefault="006C3B7F" w:rsidP="00F24807">
      <w:pPr>
        <w:ind w:firstLine="0"/>
        <w:jc w:val="both"/>
        <w:rPr>
          <w:sz w:val="28"/>
          <w:szCs w:val="28"/>
          <w:lang w:val="ro-RO"/>
        </w:rPr>
      </w:pPr>
      <w:r w:rsidRPr="00850D57">
        <w:rPr>
          <w:sz w:val="28"/>
          <w:szCs w:val="28"/>
          <w:lang w:val="ro-RO"/>
        </w:rPr>
        <w:t xml:space="preserve">       </w:t>
      </w:r>
    </w:p>
    <w:p w:rsidR="00263709" w:rsidRPr="00850D57" w:rsidRDefault="006702D0" w:rsidP="00F24807">
      <w:pPr>
        <w:ind w:firstLine="0"/>
        <w:jc w:val="both"/>
        <w:rPr>
          <w:sz w:val="28"/>
          <w:szCs w:val="28"/>
          <w:lang w:val="ro-RO"/>
        </w:rPr>
      </w:pPr>
      <w:r w:rsidRPr="00850D57">
        <w:rPr>
          <w:sz w:val="28"/>
          <w:szCs w:val="28"/>
          <w:lang w:val="ro-RO"/>
        </w:rPr>
        <w:t xml:space="preserve">         Una din cele mai mari</w:t>
      </w:r>
      <w:r w:rsidR="006C3B7F" w:rsidRPr="00850D57">
        <w:rPr>
          <w:sz w:val="28"/>
          <w:szCs w:val="28"/>
          <w:lang w:val="ro-RO"/>
        </w:rPr>
        <w:t xml:space="preserve"> </w:t>
      </w:r>
      <w:r w:rsidRPr="00850D57">
        <w:rPr>
          <w:sz w:val="28"/>
          <w:szCs w:val="28"/>
          <w:lang w:val="ro-RO"/>
        </w:rPr>
        <w:t xml:space="preserve">şi stringente </w:t>
      </w:r>
      <w:r w:rsidR="006C3B7F" w:rsidRPr="00850D57">
        <w:rPr>
          <w:sz w:val="28"/>
          <w:szCs w:val="28"/>
          <w:lang w:val="ro-RO"/>
        </w:rPr>
        <w:t>problem</w:t>
      </w:r>
      <w:r w:rsidRPr="00850D57">
        <w:rPr>
          <w:sz w:val="28"/>
          <w:szCs w:val="28"/>
          <w:lang w:val="ro-RO"/>
        </w:rPr>
        <w:t>e</w:t>
      </w:r>
      <w:r w:rsidR="00E93115" w:rsidRPr="00850D57">
        <w:rPr>
          <w:sz w:val="28"/>
          <w:szCs w:val="28"/>
          <w:lang w:val="ro-RO"/>
        </w:rPr>
        <w:t xml:space="preserve"> </w:t>
      </w:r>
      <w:r w:rsidR="00263709" w:rsidRPr="00850D57">
        <w:rPr>
          <w:sz w:val="28"/>
          <w:szCs w:val="28"/>
          <w:lang w:val="ro-RO"/>
        </w:rPr>
        <w:t>pentru populaţia satului, este aprovizionarea cu apă potabilă şi construcţia sistemului de canalizare. Impl</w:t>
      </w:r>
      <w:r w:rsidR="005C1B9E" w:rsidRPr="00850D57">
        <w:rPr>
          <w:sz w:val="28"/>
          <w:szCs w:val="28"/>
          <w:lang w:val="ro-RO"/>
        </w:rPr>
        <w:t>e</w:t>
      </w:r>
      <w:r w:rsidR="00263709" w:rsidRPr="00850D57">
        <w:rPr>
          <w:sz w:val="28"/>
          <w:szCs w:val="28"/>
          <w:lang w:val="ro-RO"/>
        </w:rPr>
        <w:t>mentarea proiectului dat</w:t>
      </w:r>
      <w:r w:rsidRPr="00850D57">
        <w:rPr>
          <w:sz w:val="28"/>
          <w:szCs w:val="28"/>
          <w:lang w:val="ro-RO"/>
        </w:rPr>
        <w:t>,</w:t>
      </w:r>
      <w:r w:rsidR="00263709" w:rsidRPr="00850D57">
        <w:rPr>
          <w:sz w:val="28"/>
          <w:szCs w:val="28"/>
          <w:lang w:val="ro-RO"/>
        </w:rPr>
        <w:t xml:space="preserve"> pînă în prezent</w:t>
      </w:r>
      <w:r w:rsidRPr="00850D57">
        <w:rPr>
          <w:sz w:val="28"/>
          <w:szCs w:val="28"/>
          <w:lang w:val="ro-RO"/>
        </w:rPr>
        <w:t>,</w:t>
      </w:r>
      <w:r w:rsidR="00263709" w:rsidRPr="00850D57">
        <w:rPr>
          <w:sz w:val="28"/>
          <w:szCs w:val="28"/>
          <w:lang w:val="ro-RO"/>
        </w:rPr>
        <w:t xml:space="preserve"> nu a fost realizat</w:t>
      </w:r>
      <w:r w:rsidR="00B06D50">
        <w:rPr>
          <w:sz w:val="28"/>
          <w:szCs w:val="28"/>
          <w:lang w:val="ro-RO"/>
        </w:rPr>
        <w:t>ă</w:t>
      </w:r>
      <w:r w:rsidR="00263709" w:rsidRPr="00850D57">
        <w:rPr>
          <w:sz w:val="28"/>
          <w:szCs w:val="28"/>
          <w:lang w:val="ro-RO"/>
        </w:rPr>
        <w:t xml:space="preserve"> din</w:t>
      </w:r>
      <w:r w:rsidRPr="00850D57">
        <w:rPr>
          <w:sz w:val="28"/>
          <w:szCs w:val="28"/>
          <w:lang w:val="ro-RO"/>
        </w:rPr>
        <w:t>tr-un</w:t>
      </w:r>
      <w:r w:rsidR="00263709" w:rsidRPr="00850D57">
        <w:rPr>
          <w:sz w:val="28"/>
          <w:szCs w:val="28"/>
          <w:lang w:val="ro-RO"/>
        </w:rPr>
        <w:t xml:space="preserve"> motiv</w:t>
      </w:r>
      <w:r w:rsidRPr="00850D57">
        <w:rPr>
          <w:sz w:val="28"/>
          <w:szCs w:val="28"/>
          <w:lang w:val="ro-RO"/>
        </w:rPr>
        <w:t xml:space="preserve"> foarte esenţial</w:t>
      </w:r>
      <w:r w:rsidR="00263709" w:rsidRPr="00850D57">
        <w:rPr>
          <w:sz w:val="28"/>
          <w:szCs w:val="28"/>
          <w:lang w:val="ro-RO"/>
        </w:rPr>
        <w:t xml:space="preserve"> că s. Cojuşna nu are surs</w:t>
      </w:r>
      <w:r w:rsidR="005C1B9E" w:rsidRPr="00850D57">
        <w:rPr>
          <w:sz w:val="28"/>
          <w:szCs w:val="28"/>
          <w:lang w:val="ro-RO"/>
        </w:rPr>
        <w:t>ă</w:t>
      </w:r>
      <w:r w:rsidR="00263709" w:rsidRPr="00850D57">
        <w:rPr>
          <w:sz w:val="28"/>
          <w:szCs w:val="28"/>
          <w:lang w:val="ro-RO"/>
        </w:rPr>
        <w:t xml:space="preserve"> de apă potabilă</w:t>
      </w:r>
      <w:r w:rsidRPr="00850D57">
        <w:rPr>
          <w:sz w:val="28"/>
          <w:szCs w:val="28"/>
          <w:lang w:val="ro-RO"/>
        </w:rPr>
        <w:t xml:space="preserve"> proprie. Mai bine zis, sub teritoriul s. Cojuşna nu există sursa de apă proprie pentru a putea asigura localitatea cu apă potabilă, fapt demonstrat de un şi</w:t>
      </w:r>
      <w:r w:rsidR="001D1EA4" w:rsidRPr="00850D57">
        <w:rPr>
          <w:sz w:val="28"/>
          <w:szCs w:val="28"/>
          <w:lang w:val="ro-RO"/>
        </w:rPr>
        <w:t>r</w:t>
      </w:r>
      <w:r w:rsidRPr="00850D57">
        <w:rPr>
          <w:sz w:val="28"/>
          <w:szCs w:val="28"/>
          <w:lang w:val="ro-RO"/>
        </w:rPr>
        <w:t xml:space="preserve"> de cercetări</w:t>
      </w:r>
      <w:r w:rsidR="005C1B9E" w:rsidRPr="00850D57">
        <w:rPr>
          <w:sz w:val="28"/>
          <w:szCs w:val="28"/>
          <w:lang w:val="ro-RO"/>
        </w:rPr>
        <w:t>,</w:t>
      </w:r>
      <w:r w:rsidRPr="00850D57">
        <w:rPr>
          <w:sz w:val="28"/>
          <w:szCs w:val="28"/>
          <w:lang w:val="ro-RO"/>
        </w:rPr>
        <w:t xml:space="preserve"> efectuate de specialiştii de resort</w:t>
      </w:r>
      <w:r w:rsidR="00263709" w:rsidRPr="00850D57">
        <w:rPr>
          <w:sz w:val="28"/>
          <w:szCs w:val="28"/>
          <w:lang w:val="ro-RO"/>
        </w:rPr>
        <w:t xml:space="preserve">. </w:t>
      </w:r>
      <w:r w:rsidRPr="00850D57">
        <w:rPr>
          <w:sz w:val="28"/>
          <w:szCs w:val="28"/>
          <w:lang w:val="ro-RO"/>
        </w:rPr>
        <w:t>Cu părere de rău, b</w:t>
      </w:r>
      <w:r w:rsidR="00263709" w:rsidRPr="00850D57">
        <w:rPr>
          <w:sz w:val="28"/>
          <w:szCs w:val="28"/>
          <w:lang w:val="ro-RO"/>
        </w:rPr>
        <w:t xml:space="preserve">azinul acvatic subteran </w:t>
      </w:r>
      <w:r w:rsidRPr="00850D57">
        <w:rPr>
          <w:sz w:val="28"/>
          <w:szCs w:val="28"/>
          <w:lang w:val="ro-RO"/>
        </w:rPr>
        <w:t xml:space="preserve">al s. Cojuşna </w:t>
      </w:r>
      <w:r w:rsidR="00263709" w:rsidRPr="00850D57">
        <w:rPr>
          <w:sz w:val="28"/>
          <w:szCs w:val="28"/>
          <w:lang w:val="ro-RO"/>
        </w:rPr>
        <w:t xml:space="preserve">este înzestrat </w:t>
      </w:r>
      <w:r w:rsidRPr="00850D57">
        <w:rPr>
          <w:sz w:val="28"/>
          <w:szCs w:val="28"/>
          <w:lang w:val="ro-RO"/>
        </w:rPr>
        <w:t xml:space="preserve">doar </w:t>
      </w:r>
      <w:r w:rsidR="00263709" w:rsidRPr="00850D57">
        <w:rPr>
          <w:sz w:val="28"/>
          <w:szCs w:val="28"/>
          <w:lang w:val="ro-RO"/>
        </w:rPr>
        <w:t xml:space="preserve">cu apă tehnică. </w:t>
      </w:r>
      <w:r w:rsidR="00941F65" w:rsidRPr="00850D57">
        <w:rPr>
          <w:sz w:val="28"/>
          <w:szCs w:val="28"/>
          <w:lang w:val="ro-RO"/>
        </w:rPr>
        <w:t>Pînă la moment, f</w:t>
      </w:r>
      <w:r w:rsidR="00263709" w:rsidRPr="00850D57">
        <w:rPr>
          <w:sz w:val="28"/>
          <w:szCs w:val="28"/>
          <w:lang w:val="ro-RO"/>
        </w:rPr>
        <w:t xml:space="preserve">inanţatorii externi, </w:t>
      </w:r>
      <w:r w:rsidR="00941F65" w:rsidRPr="00850D57">
        <w:rPr>
          <w:sz w:val="28"/>
          <w:szCs w:val="28"/>
          <w:lang w:val="ro-RO"/>
        </w:rPr>
        <w:t xml:space="preserve">inclusiv şi cei din </w:t>
      </w:r>
      <w:r w:rsidR="00263709" w:rsidRPr="00850D57">
        <w:rPr>
          <w:sz w:val="28"/>
          <w:szCs w:val="28"/>
          <w:lang w:val="ro-RO"/>
        </w:rPr>
        <w:t>ţările membre a</w:t>
      </w:r>
      <w:r w:rsidR="00941F65" w:rsidRPr="00850D57">
        <w:rPr>
          <w:sz w:val="28"/>
          <w:szCs w:val="28"/>
          <w:lang w:val="ro-RO"/>
        </w:rPr>
        <w:t>le</w:t>
      </w:r>
      <w:r w:rsidR="00263709" w:rsidRPr="00850D57">
        <w:rPr>
          <w:sz w:val="28"/>
          <w:szCs w:val="28"/>
          <w:lang w:val="ro-RO"/>
        </w:rPr>
        <w:t xml:space="preserve"> Uniunii Europene</w:t>
      </w:r>
      <w:r w:rsidR="00941F65" w:rsidRPr="00850D57">
        <w:rPr>
          <w:sz w:val="28"/>
          <w:szCs w:val="28"/>
          <w:lang w:val="ro-RO"/>
        </w:rPr>
        <w:t>,</w:t>
      </w:r>
      <w:r w:rsidR="00263709" w:rsidRPr="00850D57">
        <w:rPr>
          <w:sz w:val="28"/>
          <w:szCs w:val="28"/>
          <w:lang w:val="ro-RO"/>
        </w:rPr>
        <w:t xml:space="preserve"> finanţează </w:t>
      </w:r>
      <w:r w:rsidR="00941F65" w:rsidRPr="00850D57">
        <w:rPr>
          <w:sz w:val="28"/>
          <w:szCs w:val="28"/>
          <w:lang w:val="ro-RO"/>
        </w:rPr>
        <w:t xml:space="preserve">doar proiecte de asigurare doar cu apă potabilă şi </w:t>
      </w:r>
      <w:r w:rsidR="00263709" w:rsidRPr="00850D57">
        <w:rPr>
          <w:sz w:val="28"/>
          <w:szCs w:val="28"/>
          <w:lang w:val="ro-RO"/>
        </w:rPr>
        <w:t xml:space="preserve">numai </w:t>
      </w:r>
      <w:r w:rsidR="00941F65" w:rsidRPr="00850D57">
        <w:rPr>
          <w:sz w:val="28"/>
          <w:szCs w:val="28"/>
          <w:lang w:val="ro-RO"/>
        </w:rPr>
        <w:t>localităţile care dispun de această</w:t>
      </w:r>
      <w:r w:rsidR="00263709" w:rsidRPr="00850D57">
        <w:rPr>
          <w:sz w:val="28"/>
          <w:szCs w:val="28"/>
          <w:lang w:val="ro-RO"/>
        </w:rPr>
        <w:t xml:space="preserve"> sursa de apă</w:t>
      </w:r>
      <w:r w:rsidR="00941F65" w:rsidRPr="00850D57">
        <w:rPr>
          <w:sz w:val="28"/>
          <w:szCs w:val="28"/>
          <w:lang w:val="ro-RO"/>
        </w:rPr>
        <w:t xml:space="preserve"> proprie</w:t>
      </w:r>
      <w:r w:rsidR="00263709" w:rsidRPr="00850D57">
        <w:rPr>
          <w:sz w:val="28"/>
          <w:szCs w:val="28"/>
          <w:lang w:val="ro-RO"/>
        </w:rPr>
        <w:t>.</w:t>
      </w:r>
      <w:r w:rsidR="00941F65" w:rsidRPr="00850D57">
        <w:rPr>
          <w:sz w:val="28"/>
          <w:szCs w:val="28"/>
          <w:lang w:val="ro-RO"/>
        </w:rPr>
        <w:t xml:space="preserve"> Toate încercările noastre de a discuta cu finanţatori pentru satul Cojuşna nu s-au sondat cu succes. Necătînd la toate acestea, Primăria Cojuşna este în permanentă căutare de soluţii pentru această problemă globală pentru localitate. În aşa fel, î</w:t>
      </w:r>
      <w:r w:rsidR="00263709" w:rsidRPr="00850D57">
        <w:rPr>
          <w:sz w:val="28"/>
          <w:szCs w:val="28"/>
          <w:lang w:val="ro-RO"/>
        </w:rPr>
        <w:t>n anul 2010</w:t>
      </w:r>
      <w:r w:rsidR="00941F65" w:rsidRPr="00850D57">
        <w:rPr>
          <w:sz w:val="28"/>
          <w:szCs w:val="28"/>
          <w:lang w:val="ro-RO"/>
        </w:rPr>
        <w:t>,</w:t>
      </w:r>
      <w:r w:rsidR="00263709" w:rsidRPr="00850D57">
        <w:rPr>
          <w:sz w:val="28"/>
          <w:szCs w:val="28"/>
          <w:lang w:val="ro-RO"/>
        </w:rPr>
        <w:t xml:space="preserve"> a fost elaborat studiul de fezabilitate de aprovizionare cu apă potabilă şi construcţia sistemului de canalizare pentru s. Cojuşna</w:t>
      </w:r>
      <w:r w:rsidR="00941F65" w:rsidRPr="00850D57">
        <w:rPr>
          <w:sz w:val="28"/>
          <w:szCs w:val="28"/>
          <w:lang w:val="ro-RO"/>
        </w:rPr>
        <w:t>,</w:t>
      </w:r>
      <w:r w:rsidR="00263709" w:rsidRPr="00850D57">
        <w:rPr>
          <w:sz w:val="28"/>
          <w:szCs w:val="28"/>
          <w:lang w:val="ro-RO"/>
        </w:rPr>
        <w:t xml:space="preserve"> de către </w:t>
      </w:r>
      <w:r w:rsidR="00941F65" w:rsidRPr="00850D57">
        <w:rPr>
          <w:sz w:val="28"/>
          <w:szCs w:val="28"/>
          <w:lang w:val="ro-RO"/>
        </w:rPr>
        <w:t>Întreprinderea de P</w:t>
      </w:r>
      <w:r w:rsidR="00263709" w:rsidRPr="00850D57">
        <w:rPr>
          <w:sz w:val="28"/>
          <w:szCs w:val="28"/>
          <w:lang w:val="ro-RO"/>
        </w:rPr>
        <w:t>roiectare „Protelco Geocod”</w:t>
      </w:r>
      <w:r w:rsidR="00941F65" w:rsidRPr="00850D57">
        <w:rPr>
          <w:sz w:val="28"/>
          <w:szCs w:val="28"/>
          <w:lang w:val="ro-RO"/>
        </w:rPr>
        <w:t>,</w:t>
      </w:r>
      <w:r w:rsidR="00263709" w:rsidRPr="00850D57">
        <w:rPr>
          <w:sz w:val="28"/>
          <w:szCs w:val="28"/>
          <w:lang w:val="ro-RO"/>
        </w:rPr>
        <w:t xml:space="preserve"> cu participarea experţilor din România</w:t>
      </w:r>
      <w:r w:rsidR="00C6031D" w:rsidRPr="00850D57">
        <w:rPr>
          <w:sz w:val="28"/>
          <w:szCs w:val="28"/>
          <w:lang w:val="ro-RO"/>
        </w:rPr>
        <w:t>. Tot în anul 2010</w:t>
      </w:r>
      <w:r w:rsidR="00941F65" w:rsidRPr="00850D57">
        <w:rPr>
          <w:sz w:val="28"/>
          <w:szCs w:val="28"/>
          <w:lang w:val="ro-RO"/>
        </w:rPr>
        <w:t>,</w:t>
      </w:r>
      <w:r w:rsidR="00C6031D" w:rsidRPr="00850D57">
        <w:rPr>
          <w:sz w:val="28"/>
          <w:szCs w:val="28"/>
          <w:lang w:val="ro-RO"/>
        </w:rPr>
        <w:t xml:space="preserve"> a fost elaborat proiectul tehnic pentru aprovizionare cu apă „Micăuţi-Cojuşna”</w:t>
      </w:r>
      <w:r w:rsidR="00941F65" w:rsidRPr="00850D57">
        <w:rPr>
          <w:sz w:val="28"/>
          <w:szCs w:val="28"/>
          <w:lang w:val="ro-RO"/>
        </w:rPr>
        <w:t>,</w:t>
      </w:r>
      <w:r w:rsidR="00C6031D" w:rsidRPr="00850D57">
        <w:rPr>
          <w:sz w:val="28"/>
          <w:szCs w:val="28"/>
          <w:lang w:val="ro-RO"/>
        </w:rPr>
        <w:t xml:space="preserve"> de către </w:t>
      </w:r>
      <w:r w:rsidR="00941F65" w:rsidRPr="00850D57">
        <w:rPr>
          <w:sz w:val="28"/>
          <w:szCs w:val="28"/>
          <w:lang w:val="ro-RO"/>
        </w:rPr>
        <w:t xml:space="preserve">întreprinderea </w:t>
      </w:r>
      <w:r w:rsidR="00C6031D" w:rsidRPr="00850D57">
        <w:rPr>
          <w:sz w:val="28"/>
          <w:szCs w:val="28"/>
          <w:lang w:val="ro-RO"/>
        </w:rPr>
        <w:t xml:space="preserve">„Construct Complex” SRL. </w:t>
      </w:r>
      <w:r w:rsidR="00941F65" w:rsidRPr="00850D57">
        <w:rPr>
          <w:sz w:val="28"/>
          <w:szCs w:val="28"/>
          <w:lang w:val="ro-RO"/>
        </w:rPr>
        <w:t>Deoarece finanţator</w:t>
      </w:r>
      <w:r w:rsidR="00B06D50">
        <w:rPr>
          <w:sz w:val="28"/>
          <w:szCs w:val="28"/>
          <w:lang w:val="ro-RO"/>
        </w:rPr>
        <w:t>ii externi nu finanţează asemenea</w:t>
      </w:r>
      <w:r w:rsidR="00941F65" w:rsidRPr="00850D57">
        <w:rPr>
          <w:sz w:val="28"/>
          <w:szCs w:val="28"/>
          <w:lang w:val="ro-RO"/>
        </w:rPr>
        <w:t xml:space="preserve"> proiecte, </w:t>
      </w:r>
      <w:r w:rsidR="00C6031D" w:rsidRPr="00850D57">
        <w:rPr>
          <w:sz w:val="28"/>
          <w:szCs w:val="28"/>
          <w:lang w:val="ro-RO"/>
        </w:rPr>
        <w:t xml:space="preserve">este necesar de a atrage surse financiare interne. </w:t>
      </w:r>
      <w:r w:rsidR="005C1B9E" w:rsidRPr="00850D57">
        <w:rPr>
          <w:sz w:val="28"/>
          <w:szCs w:val="28"/>
          <w:lang w:val="ro-RO"/>
        </w:rPr>
        <w:t>Astfel, d</w:t>
      </w:r>
      <w:r w:rsidR="00C6031D" w:rsidRPr="00850D57">
        <w:rPr>
          <w:sz w:val="28"/>
          <w:szCs w:val="28"/>
          <w:lang w:val="ro-RO"/>
        </w:rPr>
        <w:t>e nenumărate ori</w:t>
      </w:r>
      <w:r w:rsidR="00941F65" w:rsidRPr="00850D57">
        <w:rPr>
          <w:sz w:val="28"/>
          <w:szCs w:val="28"/>
          <w:lang w:val="ro-RO"/>
        </w:rPr>
        <w:t>,</w:t>
      </w:r>
      <w:r w:rsidR="00C6031D" w:rsidRPr="00850D57">
        <w:rPr>
          <w:sz w:val="28"/>
          <w:szCs w:val="28"/>
          <w:lang w:val="ro-RO"/>
        </w:rPr>
        <w:t xml:space="preserve"> </w:t>
      </w:r>
      <w:r w:rsidR="005C1B9E" w:rsidRPr="00850D57">
        <w:rPr>
          <w:sz w:val="28"/>
          <w:szCs w:val="28"/>
          <w:lang w:val="ro-RO"/>
        </w:rPr>
        <w:t>Primăria Cojuşna a</w:t>
      </w:r>
      <w:r w:rsidR="00C6031D" w:rsidRPr="00850D57">
        <w:rPr>
          <w:sz w:val="28"/>
          <w:szCs w:val="28"/>
          <w:lang w:val="ro-RO"/>
        </w:rPr>
        <w:t xml:space="preserve"> înaintat cereri de finanţare</w:t>
      </w:r>
      <w:r w:rsidR="00941F65" w:rsidRPr="00850D57">
        <w:rPr>
          <w:sz w:val="28"/>
          <w:szCs w:val="28"/>
          <w:lang w:val="ro-RO"/>
        </w:rPr>
        <w:t xml:space="preserve"> pentru aprovizionare</w:t>
      </w:r>
      <w:r w:rsidR="00A36598" w:rsidRPr="00850D57">
        <w:rPr>
          <w:sz w:val="28"/>
          <w:szCs w:val="28"/>
          <w:lang w:val="ro-RO"/>
        </w:rPr>
        <w:t xml:space="preserve"> </w:t>
      </w:r>
      <w:r w:rsidR="00941F65" w:rsidRPr="00850D57">
        <w:rPr>
          <w:sz w:val="28"/>
          <w:szCs w:val="28"/>
          <w:lang w:val="ro-RO"/>
        </w:rPr>
        <w:t>a s. Cojuşna cu apă şi sistem de canalizare,</w:t>
      </w:r>
      <w:r w:rsidR="00C6031D" w:rsidRPr="00850D57">
        <w:rPr>
          <w:sz w:val="28"/>
          <w:szCs w:val="28"/>
          <w:lang w:val="ro-RO"/>
        </w:rPr>
        <w:t xml:space="preserve"> la Fondul Ecologic şi Agenţia de Dezvoltare </w:t>
      </w:r>
      <w:r w:rsidR="00941F65" w:rsidRPr="00850D57">
        <w:rPr>
          <w:sz w:val="28"/>
          <w:szCs w:val="28"/>
          <w:lang w:val="ro-RO"/>
        </w:rPr>
        <w:t xml:space="preserve">Regională </w:t>
      </w:r>
      <w:r w:rsidR="00C6031D" w:rsidRPr="00850D57">
        <w:rPr>
          <w:sz w:val="28"/>
          <w:szCs w:val="28"/>
          <w:lang w:val="ro-RO"/>
        </w:rPr>
        <w:t>Centru. În luna octombrie</w:t>
      </w:r>
      <w:r w:rsidR="00941F65" w:rsidRPr="00850D57">
        <w:rPr>
          <w:sz w:val="28"/>
          <w:szCs w:val="28"/>
          <w:lang w:val="ro-RO"/>
        </w:rPr>
        <w:t xml:space="preserve"> 2013,</w:t>
      </w:r>
      <w:r w:rsidR="00C6031D" w:rsidRPr="00850D57">
        <w:rPr>
          <w:sz w:val="28"/>
          <w:szCs w:val="28"/>
          <w:lang w:val="ro-RO"/>
        </w:rPr>
        <w:t xml:space="preserve"> a fost înaintată</w:t>
      </w:r>
      <w:r w:rsidR="005C1B9E" w:rsidRPr="00850D57">
        <w:rPr>
          <w:sz w:val="28"/>
          <w:szCs w:val="28"/>
          <w:lang w:val="ro-RO"/>
        </w:rPr>
        <w:t>,</w:t>
      </w:r>
      <w:r w:rsidR="00C6031D" w:rsidRPr="00850D57">
        <w:rPr>
          <w:sz w:val="28"/>
          <w:szCs w:val="28"/>
          <w:lang w:val="ro-RO"/>
        </w:rPr>
        <w:t xml:space="preserve"> repetat</w:t>
      </w:r>
      <w:r w:rsidR="005C1B9E" w:rsidRPr="00850D57">
        <w:rPr>
          <w:sz w:val="28"/>
          <w:szCs w:val="28"/>
          <w:lang w:val="ro-RO"/>
        </w:rPr>
        <w:t xml:space="preserve">, cerere la Fondul Ecologic şi, ca rezultat, cererea </w:t>
      </w:r>
      <w:r w:rsidR="00C6031D" w:rsidRPr="00850D57">
        <w:rPr>
          <w:sz w:val="28"/>
          <w:szCs w:val="28"/>
          <w:lang w:val="ro-RO"/>
        </w:rPr>
        <w:t xml:space="preserve">a fost acceptată pentru </w:t>
      </w:r>
      <w:r w:rsidR="00E53148">
        <w:rPr>
          <w:sz w:val="28"/>
          <w:szCs w:val="28"/>
          <w:lang w:val="ro-RO"/>
        </w:rPr>
        <w:t>re</w:t>
      </w:r>
      <w:r w:rsidR="00DE60FC">
        <w:rPr>
          <w:sz w:val="28"/>
          <w:szCs w:val="28"/>
          <w:lang w:val="ro-RO"/>
        </w:rPr>
        <w:t>examinare repetată</w:t>
      </w:r>
      <w:r w:rsidR="00E53148">
        <w:rPr>
          <w:sz w:val="28"/>
          <w:szCs w:val="28"/>
          <w:lang w:val="ro-RO"/>
        </w:rPr>
        <w:t>,</w:t>
      </w:r>
      <w:r w:rsidR="00DE60FC">
        <w:rPr>
          <w:sz w:val="28"/>
          <w:szCs w:val="28"/>
          <w:lang w:val="ro-RO"/>
        </w:rPr>
        <w:t xml:space="preserve"> privind posibilitatea finanţă</w:t>
      </w:r>
      <w:r w:rsidR="00C6031D" w:rsidRPr="00850D57">
        <w:rPr>
          <w:sz w:val="28"/>
          <w:szCs w:val="28"/>
          <w:lang w:val="ro-RO"/>
        </w:rPr>
        <w:t>r</w:t>
      </w:r>
      <w:r w:rsidR="00DE60FC">
        <w:rPr>
          <w:sz w:val="28"/>
          <w:szCs w:val="28"/>
          <w:lang w:val="ro-RO"/>
        </w:rPr>
        <w:t>ii ulterioare a proiectului</w:t>
      </w:r>
      <w:r w:rsidR="00E53148">
        <w:rPr>
          <w:sz w:val="28"/>
          <w:szCs w:val="28"/>
          <w:lang w:val="ro-RO"/>
        </w:rPr>
        <w:t>,</w:t>
      </w:r>
      <w:r w:rsidR="00DE60FC">
        <w:rPr>
          <w:sz w:val="28"/>
          <w:szCs w:val="28"/>
          <w:lang w:val="ro-RO"/>
        </w:rPr>
        <w:t xml:space="preserve"> în valoare de circa </w:t>
      </w:r>
      <w:r w:rsidR="00C6031D" w:rsidRPr="00850D57">
        <w:rPr>
          <w:b/>
          <w:sz w:val="28"/>
          <w:szCs w:val="28"/>
          <w:lang w:val="ro-RO"/>
        </w:rPr>
        <w:t>10.000.000 lei</w:t>
      </w:r>
      <w:r w:rsidR="00C6031D" w:rsidRPr="00850D57">
        <w:rPr>
          <w:sz w:val="28"/>
          <w:szCs w:val="28"/>
          <w:lang w:val="ro-RO"/>
        </w:rPr>
        <w:t>.</w:t>
      </w:r>
    </w:p>
    <w:p w:rsidR="00C6031D" w:rsidRPr="00850D57" w:rsidRDefault="00C6031D" w:rsidP="00F24807">
      <w:pPr>
        <w:ind w:firstLine="0"/>
        <w:jc w:val="both"/>
        <w:rPr>
          <w:sz w:val="28"/>
          <w:szCs w:val="28"/>
          <w:lang w:val="ro-RO"/>
        </w:rPr>
      </w:pPr>
    </w:p>
    <w:p w:rsidR="00292E9D" w:rsidRPr="00850D57" w:rsidRDefault="005C1B9E" w:rsidP="00F24807">
      <w:pPr>
        <w:ind w:firstLine="0"/>
        <w:jc w:val="both"/>
        <w:rPr>
          <w:sz w:val="28"/>
          <w:szCs w:val="28"/>
          <w:lang w:val="ro-RO"/>
        </w:rPr>
      </w:pPr>
      <w:r w:rsidRPr="00850D57">
        <w:rPr>
          <w:sz w:val="28"/>
          <w:szCs w:val="28"/>
          <w:lang w:val="ro-RO"/>
        </w:rPr>
        <w:t xml:space="preserve">         Problema s</w:t>
      </w:r>
      <w:r w:rsidR="00C6031D" w:rsidRPr="00850D57">
        <w:rPr>
          <w:sz w:val="28"/>
          <w:szCs w:val="28"/>
          <w:lang w:val="ro-RO"/>
        </w:rPr>
        <w:t>t</w:t>
      </w:r>
      <w:r w:rsidRPr="00850D57">
        <w:rPr>
          <w:sz w:val="28"/>
          <w:szCs w:val="28"/>
          <w:lang w:val="ro-RO"/>
        </w:rPr>
        <w:t>ă</w:t>
      </w:r>
      <w:r w:rsidR="00C6031D" w:rsidRPr="00850D57">
        <w:rPr>
          <w:sz w:val="28"/>
          <w:szCs w:val="28"/>
          <w:lang w:val="ro-RO"/>
        </w:rPr>
        <w:t>r</w:t>
      </w:r>
      <w:r w:rsidRPr="00850D57">
        <w:rPr>
          <w:sz w:val="28"/>
          <w:szCs w:val="28"/>
          <w:lang w:val="ro-RO"/>
        </w:rPr>
        <w:t>ii</w:t>
      </w:r>
      <w:r w:rsidR="00C6031D" w:rsidRPr="00850D57">
        <w:rPr>
          <w:sz w:val="28"/>
          <w:szCs w:val="28"/>
          <w:lang w:val="ro-RO"/>
        </w:rPr>
        <w:t xml:space="preserve"> drumurilor locale</w:t>
      </w:r>
      <w:r w:rsidRPr="00850D57">
        <w:rPr>
          <w:sz w:val="28"/>
          <w:szCs w:val="28"/>
          <w:lang w:val="ro-RO"/>
        </w:rPr>
        <w:t>, la fel, este</w:t>
      </w:r>
      <w:r w:rsidR="00C6031D" w:rsidRPr="00850D57">
        <w:rPr>
          <w:sz w:val="28"/>
          <w:szCs w:val="28"/>
          <w:lang w:val="ro-RO"/>
        </w:rPr>
        <w:t xml:space="preserve"> </w:t>
      </w:r>
      <w:r w:rsidRPr="00850D57">
        <w:rPr>
          <w:sz w:val="28"/>
          <w:szCs w:val="28"/>
          <w:lang w:val="ro-RO"/>
        </w:rPr>
        <w:t>stringentă. La moment, starea dr</w:t>
      </w:r>
      <w:r w:rsidR="00E53148">
        <w:rPr>
          <w:sz w:val="28"/>
          <w:szCs w:val="28"/>
          <w:lang w:val="ro-RO"/>
        </w:rPr>
        <w:t>u</w:t>
      </w:r>
      <w:r w:rsidRPr="00850D57">
        <w:rPr>
          <w:sz w:val="28"/>
          <w:szCs w:val="28"/>
          <w:lang w:val="ro-RO"/>
        </w:rPr>
        <w:t xml:space="preserve">murilor locale este </w:t>
      </w:r>
      <w:r w:rsidR="00C6031D" w:rsidRPr="00850D57">
        <w:rPr>
          <w:sz w:val="28"/>
          <w:szCs w:val="28"/>
          <w:lang w:val="ro-RO"/>
        </w:rPr>
        <w:t xml:space="preserve">foarte </w:t>
      </w:r>
      <w:r w:rsidR="00D93485" w:rsidRPr="00850D57">
        <w:rPr>
          <w:sz w:val="28"/>
          <w:szCs w:val="28"/>
          <w:lang w:val="ro-RO"/>
        </w:rPr>
        <w:t>grav</w:t>
      </w:r>
      <w:r w:rsidRPr="00850D57">
        <w:rPr>
          <w:sz w:val="28"/>
          <w:szCs w:val="28"/>
          <w:lang w:val="ro-RO"/>
        </w:rPr>
        <w:t>ă</w:t>
      </w:r>
      <w:r w:rsidR="00C6031D" w:rsidRPr="00850D57">
        <w:rPr>
          <w:sz w:val="28"/>
          <w:szCs w:val="28"/>
          <w:lang w:val="ro-RO"/>
        </w:rPr>
        <w:t>. În urma ploilor</w:t>
      </w:r>
      <w:r w:rsidR="00292E9D" w:rsidRPr="00850D57">
        <w:rPr>
          <w:sz w:val="28"/>
          <w:szCs w:val="28"/>
          <w:lang w:val="ro-RO"/>
        </w:rPr>
        <w:t xml:space="preserve"> abundente</w:t>
      </w:r>
      <w:r w:rsidRPr="00850D57">
        <w:rPr>
          <w:sz w:val="28"/>
          <w:szCs w:val="28"/>
          <w:lang w:val="ro-RO"/>
        </w:rPr>
        <w:t>,</w:t>
      </w:r>
      <w:r w:rsidR="00292E9D" w:rsidRPr="00850D57">
        <w:rPr>
          <w:sz w:val="28"/>
          <w:szCs w:val="28"/>
          <w:lang w:val="ro-RO"/>
        </w:rPr>
        <w:t xml:space="preserve"> din vara anului trecut</w:t>
      </w:r>
      <w:r w:rsidRPr="00850D57">
        <w:rPr>
          <w:sz w:val="28"/>
          <w:szCs w:val="28"/>
          <w:lang w:val="ro-RO"/>
        </w:rPr>
        <w:t>,</w:t>
      </w:r>
      <w:r w:rsidR="00292E9D" w:rsidRPr="00850D57">
        <w:rPr>
          <w:sz w:val="28"/>
          <w:szCs w:val="28"/>
          <w:lang w:val="ro-RO"/>
        </w:rPr>
        <w:t xml:space="preserve"> au fost distruse practic 90 % din drumurile locale. Demersurile </w:t>
      </w:r>
      <w:r w:rsidRPr="00850D57">
        <w:rPr>
          <w:sz w:val="28"/>
          <w:szCs w:val="28"/>
          <w:lang w:val="ro-RO"/>
        </w:rPr>
        <w:t xml:space="preserve">de ajutor financiar pentru reparaţia drumurilor deteriorate de ploi </w:t>
      </w:r>
      <w:r w:rsidR="00292E9D" w:rsidRPr="00850D57">
        <w:rPr>
          <w:sz w:val="28"/>
          <w:szCs w:val="28"/>
          <w:lang w:val="ro-RO"/>
        </w:rPr>
        <w:t xml:space="preserve">care au fost înaintate către Consiliul raional, către Guvern, au fost ignorate şi rămase fără </w:t>
      </w:r>
      <w:r w:rsidRPr="00850D57">
        <w:rPr>
          <w:sz w:val="28"/>
          <w:szCs w:val="28"/>
          <w:lang w:val="ro-RO"/>
        </w:rPr>
        <w:t>răspuns</w:t>
      </w:r>
      <w:r w:rsidR="00292E9D" w:rsidRPr="00850D57">
        <w:rPr>
          <w:sz w:val="28"/>
          <w:szCs w:val="28"/>
          <w:lang w:val="ro-RO"/>
        </w:rPr>
        <w:t xml:space="preserve">. Am fost nevoiţi să găsim surse interne </w:t>
      </w:r>
      <w:r w:rsidRPr="00850D57">
        <w:rPr>
          <w:sz w:val="28"/>
          <w:szCs w:val="28"/>
          <w:lang w:val="ro-RO"/>
        </w:rPr>
        <w:t xml:space="preserve">proprii </w:t>
      </w:r>
      <w:r w:rsidR="00292E9D" w:rsidRPr="00850D57">
        <w:rPr>
          <w:sz w:val="28"/>
          <w:szCs w:val="28"/>
          <w:lang w:val="ro-RO"/>
        </w:rPr>
        <w:t xml:space="preserve">care </w:t>
      </w:r>
      <w:r w:rsidRPr="00850D57">
        <w:rPr>
          <w:sz w:val="28"/>
          <w:szCs w:val="28"/>
          <w:lang w:val="ro-RO"/>
        </w:rPr>
        <w:t>erau, la acel moment,</w:t>
      </w:r>
      <w:r w:rsidR="00292E9D" w:rsidRPr="00850D57">
        <w:rPr>
          <w:sz w:val="28"/>
          <w:szCs w:val="28"/>
          <w:lang w:val="ro-RO"/>
        </w:rPr>
        <w:t xml:space="preserve"> preconizate pentru alte </w:t>
      </w:r>
      <w:r w:rsidRPr="00850D57">
        <w:rPr>
          <w:sz w:val="28"/>
          <w:szCs w:val="28"/>
          <w:lang w:val="ro-RO"/>
        </w:rPr>
        <w:t xml:space="preserve">scopuri </w:t>
      </w:r>
      <w:r w:rsidR="00292E9D" w:rsidRPr="00850D57">
        <w:rPr>
          <w:sz w:val="28"/>
          <w:szCs w:val="28"/>
          <w:lang w:val="ro-RO"/>
        </w:rPr>
        <w:t>şi să r</w:t>
      </w:r>
      <w:r w:rsidRPr="00850D57">
        <w:rPr>
          <w:sz w:val="28"/>
          <w:szCs w:val="28"/>
          <w:lang w:val="ro-RO"/>
        </w:rPr>
        <w:t>estabilim, conform posibilităţilor</w:t>
      </w:r>
      <w:r w:rsidR="00EB2C09" w:rsidRPr="00850D57">
        <w:rPr>
          <w:sz w:val="28"/>
          <w:szCs w:val="28"/>
          <w:lang w:val="ro-RO"/>
        </w:rPr>
        <w:t xml:space="preserve"> modeste</w:t>
      </w:r>
      <w:r w:rsidR="002F1D2B" w:rsidRPr="00850D57">
        <w:rPr>
          <w:sz w:val="28"/>
          <w:szCs w:val="28"/>
          <w:lang w:val="ro-RO"/>
        </w:rPr>
        <w:t>,</w:t>
      </w:r>
      <w:r w:rsidR="00EB2C09" w:rsidRPr="00850D57">
        <w:rPr>
          <w:sz w:val="28"/>
          <w:szCs w:val="28"/>
          <w:lang w:val="ro-RO"/>
        </w:rPr>
        <w:t xml:space="preserve"> </w:t>
      </w:r>
      <w:r w:rsidR="00D93485" w:rsidRPr="00850D57">
        <w:rPr>
          <w:sz w:val="28"/>
          <w:szCs w:val="28"/>
          <w:lang w:val="ro-RO"/>
        </w:rPr>
        <w:t>dr</w:t>
      </w:r>
      <w:r w:rsidR="00DE60FC">
        <w:rPr>
          <w:sz w:val="28"/>
          <w:szCs w:val="28"/>
          <w:lang w:val="ro-RO"/>
        </w:rPr>
        <w:t>u</w:t>
      </w:r>
      <w:r w:rsidR="00D93485" w:rsidRPr="00850D57">
        <w:rPr>
          <w:sz w:val="28"/>
          <w:szCs w:val="28"/>
          <w:lang w:val="ro-RO"/>
        </w:rPr>
        <w:t xml:space="preserve">murile date. În aşa fel, au fost restabilite şi curăţite </w:t>
      </w:r>
      <w:r w:rsidR="00EB2C09" w:rsidRPr="00850D57">
        <w:rPr>
          <w:sz w:val="28"/>
          <w:szCs w:val="28"/>
          <w:lang w:val="ro-RO"/>
        </w:rPr>
        <w:t xml:space="preserve">străzile: Podgorenilor, Mihai Viteazul, Mihai Eminescu, Ştefan cel Mare, Zinevici, Izvoarelor, Străşeni. </w:t>
      </w:r>
      <w:r w:rsidR="00292E9D" w:rsidRPr="00850D57">
        <w:rPr>
          <w:sz w:val="28"/>
          <w:szCs w:val="28"/>
          <w:lang w:val="ro-RO"/>
        </w:rPr>
        <w:t xml:space="preserve"> </w:t>
      </w:r>
      <w:r w:rsidR="00EB2C09" w:rsidRPr="00850D57">
        <w:rPr>
          <w:sz w:val="28"/>
          <w:szCs w:val="28"/>
          <w:lang w:val="ro-RO"/>
        </w:rPr>
        <w:t>Pentru restabilirea str. Tineretului, în scopul susţinerii locătarilor aceste</w:t>
      </w:r>
      <w:r w:rsidR="00D93485" w:rsidRPr="00850D57">
        <w:rPr>
          <w:sz w:val="28"/>
          <w:szCs w:val="28"/>
          <w:lang w:val="ro-RO"/>
        </w:rPr>
        <w:t>i</w:t>
      </w:r>
      <w:r w:rsidR="00EB2C09" w:rsidRPr="00850D57">
        <w:rPr>
          <w:sz w:val="28"/>
          <w:szCs w:val="28"/>
          <w:lang w:val="ro-RO"/>
        </w:rPr>
        <w:t xml:space="preserve"> străzi, Primăria Cojuşna a oferit tehnica specializată. În total pentru aceste lucrări a fost alocată, din bugetul local, sumă de circa</w:t>
      </w:r>
      <w:r w:rsidR="00292E9D" w:rsidRPr="00850D57">
        <w:rPr>
          <w:sz w:val="28"/>
          <w:szCs w:val="28"/>
          <w:lang w:val="ro-RO"/>
        </w:rPr>
        <w:t xml:space="preserve"> </w:t>
      </w:r>
      <w:r w:rsidR="00292E9D" w:rsidRPr="00850D57">
        <w:rPr>
          <w:b/>
          <w:sz w:val="28"/>
          <w:szCs w:val="28"/>
          <w:lang w:val="ro-RO"/>
        </w:rPr>
        <w:t>70.000 lei</w:t>
      </w:r>
      <w:r w:rsidR="00292E9D" w:rsidRPr="00850D57">
        <w:rPr>
          <w:sz w:val="28"/>
          <w:szCs w:val="28"/>
          <w:lang w:val="ro-RO"/>
        </w:rPr>
        <w:t>.</w:t>
      </w:r>
      <w:r w:rsidR="00EB2C09" w:rsidRPr="00850D57">
        <w:rPr>
          <w:sz w:val="28"/>
          <w:szCs w:val="28"/>
          <w:lang w:val="ro-RO"/>
        </w:rPr>
        <w:t xml:space="preserve"> Putem constata că a fost, cu succes, soluţionată şi problema reparaţiei unei porţiuni considerabile a str. Pavel Boţu, care era în stare deplorabilă, stradă care asigură accesul spre biserica satului. În acest scop, tot din </w:t>
      </w:r>
      <w:r w:rsidR="00EB2C09" w:rsidRPr="00850D57">
        <w:rPr>
          <w:sz w:val="28"/>
          <w:szCs w:val="28"/>
          <w:lang w:val="ro-RO"/>
        </w:rPr>
        <w:lastRenderedPageBreak/>
        <w:t xml:space="preserve">bugetul local, din surse extrabugetare, au fost achitate lucrările în valoare de </w:t>
      </w:r>
      <w:r w:rsidR="00EB2C09" w:rsidRPr="00850D57">
        <w:rPr>
          <w:b/>
          <w:sz w:val="28"/>
          <w:szCs w:val="28"/>
          <w:lang w:val="ro-RO"/>
        </w:rPr>
        <w:t>358.000 mii lei</w:t>
      </w:r>
      <w:r w:rsidR="00EB2C09" w:rsidRPr="00850D57">
        <w:rPr>
          <w:sz w:val="28"/>
          <w:szCs w:val="28"/>
          <w:lang w:val="ro-RO"/>
        </w:rPr>
        <w:t xml:space="preserve">. </w:t>
      </w:r>
      <w:r w:rsidR="00292E9D" w:rsidRPr="00850D57">
        <w:rPr>
          <w:sz w:val="28"/>
          <w:szCs w:val="28"/>
          <w:lang w:val="ro-RO"/>
        </w:rPr>
        <w:t>Pînă în anul 2014</w:t>
      </w:r>
      <w:r w:rsidR="00EB2C09" w:rsidRPr="00850D57">
        <w:rPr>
          <w:sz w:val="28"/>
          <w:szCs w:val="28"/>
          <w:lang w:val="ro-RO"/>
        </w:rPr>
        <w:t>,</w:t>
      </w:r>
      <w:r w:rsidR="00292E9D" w:rsidRPr="00850D57">
        <w:rPr>
          <w:sz w:val="28"/>
          <w:szCs w:val="28"/>
          <w:lang w:val="ro-RO"/>
        </w:rPr>
        <w:t xml:space="preserve"> în bugetul local</w:t>
      </w:r>
      <w:r w:rsidR="00EB2C09" w:rsidRPr="00850D57">
        <w:rPr>
          <w:sz w:val="28"/>
          <w:szCs w:val="28"/>
          <w:lang w:val="ro-RO"/>
        </w:rPr>
        <w:t>,</w:t>
      </w:r>
      <w:r w:rsidR="00292E9D" w:rsidRPr="00850D57">
        <w:rPr>
          <w:sz w:val="28"/>
          <w:szCs w:val="28"/>
          <w:lang w:val="ro-RO"/>
        </w:rPr>
        <w:t xml:space="preserve"> nu au fost prevăzute surs</w:t>
      </w:r>
      <w:r w:rsidR="00D93485" w:rsidRPr="00850D57">
        <w:rPr>
          <w:sz w:val="28"/>
          <w:szCs w:val="28"/>
          <w:lang w:val="ro-RO"/>
        </w:rPr>
        <w:t>e financiare pentru reparaţia s</w:t>
      </w:r>
      <w:r w:rsidR="00292E9D" w:rsidRPr="00850D57">
        <w:rPr>
          <w:sz w:val="28"/>
          <w:szCs w:val="28"/>
          <w:lang w:val="ro-RO"/>
        </w:rPr>
        <w:t>au construcţia drumurilor locale. În 2014</w:t>
      </w:r>
      <w:r w:rsidR="00EB2C09" w:rsidRPr="00850D57">
        <w:rPr>
          <w:sz w:val="28"/>
          <w:szCs w:val="28"/>
          <w:lang w:val="ro-RO"/>
        </w:rPr>
        <w:t>, pentru prima dată,</w:t>
      </w:r>
      <w:r w:rsidR="00292E9D" w:rsidRPr="00850D57">
        <w:rPr>
          <w:sz w:val="28"/>
          <w:szCs w:val="28"/>
          <w:lang w:val="ro-RO"/>
        </w:rPr>
        <w:t xml:space="preserve"> sînt</w:t>
      </w:r>
      <w:r w:rsidR="00EB2C09" w:rsidRPr="00850D57">
        <w:rPr>
          <w:sz w:val="28"/>
          <w:szCs w:val="28"/>
          <w:lang w:val="ro-RO"/>
        </w:rPr>
        <w:t xml:space="preserve"> preconizate</w:t>
      </w:r>
      <w:r w:rsidR="00292E9D" w:rsidRPr="00850D57">
        <w:rPr>
          <w:sz w:val="28"/>
          <w:szCs w:val="28"/>
          <w:lang w:val="ro-RO"/>
        </w:rPr>
        <w:t xml:space="preserve"> surse financiare </w:t>
      </w:r>
      <w:r w:rsidR="00EB2C09" w:rsidRPr="00850D57">
        <w:rPr>
          <w:sz w:val="28"/>
          <w:szCs w:val="28"/>
          <w:lang w:val="ro-RO"/>
        </w:rPr>
        <w:t xml:space="preserve">destinate </w:t>
      </w:r>
      <w:r w:rsidR="00292E9D" w:rsidRPr="00850D57">
        <w:rPr>
          <w:sz w:val="28"/>
          <w:szCs w:val="28"/>
          <w:lang w:val="ro-RO"/>
        </w:rPr>
        <w:t>pentru reparaţi</w:t>
      </w:r>
      <w:r w:rsidR="00EB2C09" w:rsidRPr="00850D57">
        <w:rPr>
          <w:sz w:val="28"/>
          <w:szCs w:val="28"/>
          <w:lang w:val="ro-RO"/>
        </w:rPr>
        <w:t>e</w:t>
      </w:r>
      <w:r w:rsidR="00292E9D" w:rsidRPr="00850D57">
        <w:rPr>
          <w:sz w:val="28"/>
          <w:szCs w:val="28"/>
          <w:lang w:val="ro-RO"/>
        </w:rPr>
        <w:t xml:space="preserve"> şi construcţie capitală a drumurilor.</w:t>
      </w:r>
    </w:p>
    <w:p w:rsidR="00EB2C09" w:rsidRPr="00850D57" w:rsidRDefault="00EB2C09" w:rsidP="00F24807">
      <w:pPr>
        <w:ind w:firstLine="0"/>
        <w:jc w:val="both"/>
        <w:rPr>
          <w:sz w:val="28"/>
          <w:szCs w:val="28"/>
          <w:lang w:val="ro-RO"/>
        </w:rPr>
      </w:pPr>
    </w:p>
    <w:p w:rsidR="00292E9D" w:rsidRPr="00850D57" w:rsidRDefault="002F1D2B" w:rsidP="00EB2C09">
      <w:pPr>
        <w:ind w:firstLine="0"/>
        <w:jc w:val="both"/>
        <w:rPr>
          <w:sz w:val="28"/>
          <w:szCs w:val="28"/>
          <w:lang w:val="ro-RO"/>
        </w:rPr>
      </w:pPr>
      <w:r w:rsidRPr="00850D57">
        <w:rPr>
          <w:sz w:val="28"/>
          <w:szCs w:val="28"/>
          <w:lang w:val="ro-RO"/>
        </w:rPr>
        <w:t xml:space="preserve">         O altă problemă a localităţii este i</w:t>
      </w:r>
      <w:r w:rsidR="00292E9D" w:rsidRPr="00850D57">
        <w:rPr>
          <w:sz w:val="28"/>
          <w:szCs w:val="28"/>
          <w:lang w:val="ro-RO"/>
        </w:rPr>
        <w:t>luminarea străzilor. La sfîrşitul anul</w:t>
      </w:r>
      <w:r w:rsidR="006C1AA0" w:rsidRPr="00850D57">
        <w:rPr>
          <w:sz w:val="28"/>
          <w:szCs w:val="28"/>
          <w:lang w:val="ro-RO"/>
        </w:rPr>
        <w:t>ui 2013</w:t>
      </w:r>
      <w:r w:rsidRPr="00850D57">
        <w:rPr>
          <w:sz w:val="28"/>
          <w:szCs w:val="28"/>
          <w:lang w:val="ro-RO"/>
        </w:rPr>
        <w:t>,</w:t>
      </w:r>
      <w:r w:rsidR="006C1AA0" w:rsidRPr="00850D57">
        <w:rPr>
          <w:sz w:val="28"/>
          <w:szCs w:val="28"/>
          <w:lang w:val="ro-RO"/>
        </w:rPr>
        <w:t xml:space="preserve"> a fost revizuită starea sistemului </w:t>
      </w:r>
      <w:r w:rsidR="00292E9D" w:rsidRPr="00850D57">
        <w:rPr>
          <w:sz w:val="28"/>
          <w:szCs w:val="28"/>
          <w:lang w:val="ro-RO"/>
        </w:rPr>
        <w:t>de iluminare a străzilor</w:t>
      </w:r>
      <w:r w:rsidRPr="00850D57">
        <w:rPr>
          <w:sz w:val="28"/>
          <w:szCs w:val="28"/>
          <w:lang w:val="ro-RO"/>
        </w:rPr>
        <w:t xml:space="preserve"> centrale care </w:t>
      </w:r>
      <w:r w:rsidR="00D93485" w:rsidRPr="00850D57">
        <w:rPr>
          <w:sz w:val="28"/>
          <w:szCs w:val="28"/>
          <w:lang w:val="ro-RO"/>
        </w:rPr>
        <w:t xml:space="preserve">deja </w:t>
      </w:r>
      <w:r w:rsidRPr="00850D57">
        <w:rPr>
          <w:sz w:val="28"/>
          <w:szCs w:val="28"/>
          <w:lang w:val="ro-RO"/>
        </w:rPr>
        <w:t>sînt conectate</w:t>
      </w:r>
      <w:r w:rsidR="006C1AA0" w:rsidRPr="00850D57">
        <w:rPr>
          <w:sz w:val="28"/>
          <w:szCs w:val="28"/>
          <w:lang w:val="ro-RO"/>
        </w:rPr>
        <w:t xml:space="preserve"> </w:t>
      </w:r>
      <w:r w:rsidRPr="00850D57">
        <w:rPr>
          <w:sz w:val="28"/>
          <w:szCs w:val="28"/>
          <w:lang w:val="ro-RO"/>
        </w:rPr>
        <w:t xml:space="preserve">şi </w:t>
      </w:r>
      <w:r w:rsidR="006C1AA0" w:rsidRPr="00850D57">
        <w:rPr>
          <w:sz w:val="28"/>
          <w:szCs w:val="28"/>
          <w:lang w:val="ro-RO"/>
        </w:rPr>
        <w:t>schimbat</w:t>
      </w:r>
      <w:r w:rsidRPr="00850D57">
        <w:rPr>
          <w:sz w:val="28"/>
          <w:szCs w:val="28"/>
          <w:lang w:val="ro-RO"/>
        </w:rPr>
        <w:t>e</w:t>
      </w:r>
      <w:r w:rsidR="006C1AA0" w:rsidRPr="00850D57">
        <w:rPr>
          <w:sz w:val="28"/>
          <w:szCs w:val="28"/>
          <w:lang w:val="ro-RO"/>
        </w:rPr>
        <w:t xml:space="preserve"> becurile uzate, în număr de 25. Pînă la sărbătoarea satului</w:t>
      </w:r>
      <w:r w:rsidRPr="00850D57">
        <w:rPr>
          <w:sz w:val="28"/>
          <w:szCs w:val="28"/>
          <w:lang w:val="ro-RO"/>
        </w:rPr>
        <w:t>,</w:t>
      </w:r>
      <w:r w:rsidR="006C1AA0" w:rsidRPr="00850D57">
        <w:rPr>
          <w:sz w:val="28"/>
          <w:szCs w:val="28"/>
          <w:lang w:val="ro-RO"/>
        </w:rPr>
        <w:t xml:space="preserve"> 6 mai</w:t>
      </w:r>
      <w:r w:rsidRPr="00850D57">
        <w:rPr>
          <w:sz w:val="28"/>
          <w:szCs w:val="28"/>
          <w:lang w:val="ro-RO"/>
        </w:rPr>
        <w:t>,</w:t>
      </w:r>
      <w:r w:rsidR="006C1AA0" w:rsidRPr="00850D57">
        <w:rPr>
          <w:sz w:val="28"/>
          <w:szCs w:val="28"/>
          <w:lang w:val="ro-RO"/>
        </w:rPr>
        <w:t xml:space="preserve"> </w:t>
      </w:r>
      <w:r w:rsidRPr="00850D57">
        <w:rPr>
          <w:sz w:val="28"/>
          <w:szCs w:val="28"/>
          <w:lang w:val="ro-RO"/>
        </w:rPr>
        <w:t>preconizăm</w:t>
      </w:r>
      <w:r w:rsidR="006C1AA0" w:rsidRPr="00850D57">
        <w:rPr>
          <w:sz w:val="28"/>
          <w:szCs w:val="28"/>
          <w:lang w:val="ro-RO"/>
        </w:rPr>
        <w:t xml:space="preserve"> iluminarea străzii Popov şi </w:t>
      </w:r>
      <w:r w:rsidRPr="00850D57">
        <w:rPr>
          <w:sz w:val="28"/>
          <w:szCs w:val="28"/>
          <w:lang w:val="ro-RO"/>
        </w:rPr>
        <w:t>a unei</w:t>
      </w:r>
      <w:r w:rsidR="006C1AA0" w:rsidRPr="00850D57">
        <w:rPr>
          <w:sz w:val="28"/>
          <w:szCs w:val="28"/>
          <w:lang w:val="ro-RO"/>
        </w:rPr>
        <w:t xml:space="preserve"> porţiun</w:t>
      </w:r>
      <w:r w:rsidRPr="00850D57">
        <w:rPr>
          <w:sz w:val="28"/>
          <w:szCs w:val="28"/>
          <w:lang w:val="ro-RO"/>
        </w:rPr>
        <w:t>i</w:t>
      </w:r>
      <w:r w:rsidR="006C1AA0" w:rsidRPr="00850D57">
        <w:rPr>
          <w:sz w:val="28"/>
          <w:szCs w:val="28"/>
          <w:lang w:val="ro-RO"/>
        </w:rPr>
        <w:t xml:space="preserve"> a străzii Mihai Viteazul </w:t>
      </w:r>
      <w:r w:rsidRPr="00850D57">
        <w:rPr>
          <w:sz w:val="28"/>
          <w:szCs w:val="28"/>
          <w:lang w:val="ro-RO"/>
        </w:rPr>
        <w:t>(</w:t>
      </w:r>
      <w:r w:rsidR="006C1AA0" w:rsidRPr="00850D57">
        <w:rPr>
          <w:sz w:val="28"/>
          <w:szCs w:val="28"/>
          <w:lang w:val="ro-RO"/>
        </w:rPr>
        <w:t>de la începutul satului</w:t>
      </w:r>
      <w:r w:rsidRPr="00850D57">
        <w:rPr>
          <w:sz w:val="28"/>
          <w:szCs w:val="28"/>
          <w:lang w:val="ro-RO"/>
        </w:rPr>
        <w:t>)</w:t>
      </w:r>
      <w:r w:rsidR="006C1AA0" w:rsidRPr="00850D57">
        <w:rPr>
          <w:sz w:val="28"/>
          <w:szCs w:val="28"/>
          <w:lang w:val="ro-RO"/>
        </w:rPr>
        <w:t xml:space="preserve">, </w:t>
      </w:r>
      <w:r w:rsidRPr="00850D57">
        <w:rPr>
          <w:sz w:val="28"/>
          <w:szCs w:val="28"/>
          <w:lang w:val="ro-RO"/>
        </w:rPr>
        <w:t xml:space="preserve">care </w:t>
      </w:r>
      <w:r w:rsidR="006C1AA0" w:rsidRPr="00850D57">
        <w:rPr>
          <w:sz w:val="28"/>
          <w:szCs w:val="28"/>
          <w:lang w:val="ro-RO"/>
        </w:rPr>
        <w:t>a fost deconectată din motive tehnice.</w:t>
      </w:r>
    </w:p>
    <w:p w:rsidR="00B55EE1" w:rsidRPr="00850D57" w:rsidRDefault="00B55EE1" w:rsidP="00EB2C09">
      <w:pPr>
        <w:ind w:firstLine="0"/>
        <w:jc w:val="both"/>
        <w:rPr>
          <w:sz w:val="28"/>
          <w:szCs w:val="28"/>
          <w:lang w:val="ro-RO"/>
        </w:rPr>
      </w:pPr>
    </w:p>
    <w:p w:rsidR="002E66AB" w:rsidRPr="00850D57" w:rsidRDefault="00B55EE1" w:rsidP="00BB25B9">
      <w:pPr>
        <w:ind w:firstLine="0"/>
        <w:jc w:val="both"/>
        <w:rPr>
          <w:sz w:val="28"/>
          <w:szCs w:val="28"/>
          <w:lang w:val="ro-RO"/>
        </w:rPr>
      </w:pPr>
      <w:r w:rsidRPr="00850D57">
        <w:rPr>
          <w:sz w:val="28"/>
          <w:szCs w:val="28"/>
          <w:lang w:val="ro-RO"/>
        </w:rPr>
        <w:t xml:space="preserve">         </w:t>
      </w:r>
      <w:r w:rsidR="00BB25B9" w:rsidRPr="00850D57">
        <w:rPr>
          <w:sz w:val="28"/>
          <w:szCs w:val="28"/>
          <w:lang w:val="ro-RO"/>
        </w:rPr>
        <w:t>O pîrghie eficientă în dezvolt</w:t>
      </w:r>
      <w:r w:rsidR="001D1EA4" w:rsidRPr="00850D57">
        <w:rPr>
          <w:sz w:val="28"/>
          <w:szCs w:val="28"/>
          <w:lang w:val="ro-RO"/>
        </w:rPr>
        <w:t>a</w:t>
      </w:r>
      <w:r w:rsidR="00BB25B9" w:rsidRPr="00850D57">
        <w:rPr>
          <w:sz w:val="28"/>
          <w:szCs w:val="28"/>
          <w:lang w:val="ro-RO"/>
        </w:rPr>
        <w:t>r</w:t>
      </w:r>
      <w:r w:rsidR="001D1EA4" w:rsidRPr="00850D57">
        <w:rPr>
          <w:sz w:val="28"/>
          <w:szCs w:val="28"/>
          <w:lang w:val="ro-RO"/>
        </w:rPr>
        <w:t>ea</w:t>
      </w:r>
      <w:r w:rsidR="00BB25B9" w:rsidRPr="00850D57">
        <w:rPr>
          <w:sz w:val="28"/>
          <w:szCs w:val="28"/>
          <w:lang w:val="ro-RO"/>
        </w:rPr>
        <w:t xml:space="preserve"> socio-economică a s. Cojuşna este </w:t>
      </w:r>
      <w:r w:rsidR="001D1EA4" w:rsidRPr="00850D57">
        <w:rPr>
          <w:sz w:val="28"/>
          <w:szCs w:val="28"/>
          <w:lang w:val="ro-RO"/>
        </w:rPr>
        <w:t xml:space="preserve">şi </w:t>
      </w:r>
      <w:r w:rsidR="00BB25B9" w:rsidRPr="00850D57">
        <w:rPr>
          <w:sz w:val="28"/>
          <w:szCs w:val="28"/>
          <w:lang w:val="ro-RO"/>
        </w:rPr>
        <w:t>atr</w:t>
      </w:r>
      <w:r w:rsidR="00D93485" w:rsidRPr="00850D57">
        <w:rPr>
          <w:sz w:val="28"/>
          <w:szCs w:val="28"/>
          <w:lang w:val="ro-RO"/>
        </w:rPr>
        <w:t>a</w:t>
      </w:r>
      <w:r w:rsidR="00BB25B9" w:rsidRPr="00850D57">
        <w:rPr>
          <w:sz w:val="28"/>
          <w:szCs w:val="28"/>
          <w:lang w:val="ro-RO"/>
        </w:rPr>
        <w:t>gerea investitorilor</w:t>
      </w:r>
      <w:r w:rsidR="001D1EA4" w:rsidRPr="00850D57">
        <w:rPr>
          <w:sz w:val="28"/>
          <w:szCs w:val="28"/>
          <w:lang w:val="ro-RO"/>
        </w:rPr>
        <w:t xml:space="preserve"> care, la fel, vor contribui mult la dezvoltarea infrastructurii satului</w:t>
      </w:r>
      <w:r w:rsidR="00BB25B9" w:rsidRPr="00850D57">
        <w:rPr>
          <w:sz w:val="28"/>
          <w:szCs w:val="28"/>
          <w:lang w:val="ro-RO"/>
        </w:rPr>
        <w:t>. În aşa fel, pe parcursul anului 2013, în temeiul deciziilor</w:t>
      </w:r>
      <w:r w:rsidR="002E66AB" w:rsidRPr="00850D57">
        <w:rPr>
          <w:sz w:val="28"/>
          <w:szCs w:val="28"/>
          <w:lang w:val="ro-RO"/>
        </w:rPr>
        <w:t xml:space="preserve"> Consiliului sătesc</w:t>
      </w:r>
      <w:r w:rsidR="00BB25B9" w:rsidRPr="00850D57">
        <w:rPr>
          <w:sz w:val="28"/>
          <w:szCs w:val="28"/>
          <w:lang w:val="ro-RO"/>
        </w:rPr>
        <w:t xml:space="preserve"> Cojuşna</w:t>
      </w:r>
      <w:r w:rsidR="00E70283" w:rsidRPr="00850D57">
        <w:rPr>
          <w:sz w:val="28"/>
          <w:szCs w:val="28"/>
          <w:lang w:val="ro-RO"/>
        </w:rPr>
        <w:t>,</w:t>
      </w:r>
      <w:r w:rsidR="002E66AB" w:rsidRPr="00850D57">
        <w:rPr>
          <w:sz w:val="28"/>
          <w:szCs w:val="28"/>
          <w:lang w:val="ro-RO"/>
        </w:rPr>
        <w:t xml:space="preserve"> au fost scoase la licitaţie</w:t>
      </w:r>
      <w:r w:rsidR="00DE6CBA">
        <w:rPr>
          <w:sz w:val="28"/>
          <w:szCs w:val="28"/>
          <w:lang w:val="ro-RO"/>
        </w:rPr>
        <w:t>,</w:t>
      </w:r>
      <w:r w:rsidR="002E66AB" w:rsidRPr="00850D57">
        <w:rPr>
          <w:sz w:val="28"/>
          <w:szCs w:val="28"/>
          <w:lang w:val="ro-RO"/>
        </w:rPr>
        <w:t xml:space="preserve"> </w:t>
      </w:r>
      <w:r w:rsidR="00BB25B9" w:rsidRPr="00850D57">
        <w:rPr>
          <w:sz w:val="28"/>
          <w:szCs w:val="28"/>
          <w:lang w:val="ro-RO"/>
        </w:rPr>
        <w:t>pentru locaţiune</w:t>
      </w:r>
      <w:r w:rsidR="00DE6CBA">
        <w:rPr>
          <w:sz w:val="28"/>
          <w:szCs w:val="28"/>
          <w:lang w:val="ro-RO"/>
        </w:rPr>
        <w:t>,</w:t>
      </w:r>
      <w:r w:rsidR="00BB25B9" w:rsidRPr="00850D57">
        <w:rPr>
          <w:sz w:val="28"/>
          <w:szCs w:val="28"/>
          <w:lang w:val="ro-RO"/>
        </w:rPr>
        <w:t xml:space="preserve"> </w:t>
      </w:r>
      <w:r w:rsidR="002E66AB" w:rsidRPr="00850D57">
        <w:rPr>
          <w:sz w:val="28"/>
          <w:szCs w:val="28"/>
          <w:lang w:val="ro-RO"/>
        </w:rPr>
        <w:t>spaţii cu suprafaţa de aproximativ 900 m</w:t>
      </w:r>
      <w:r w:rsidR="002E66AB" w:rsidRPr="00850D57">
        <w:rPr>
          <w:sz w:val="28"/>
          <w:szCs w:val="28"/>
          <w:vertAlign w:val="superscript"/>
          <w:lang w:val="ro-RO"/>
        </w:rPr>
        <w:t>2</w:t>
      </w:r>
      <w:r w:rsidR="00F213A5" w:rsidRPr="00850D57">
        <w:rPr>
          <w:sz w:val="28"/>
          <w:szCs w:val="28"/>
          <w:vertAlign w:val="superscript"/>
          <w:lang w:val="ro-RO"/>
        </w:rPr>
        <w:t xml:space="preserve"> </w:t>
      </w:r>
      <w:r w:rsidR="00F213A5" w:rsidRPr="00850D57">
        <w:rPr>
          <w:sz w:val="28"/>
          <w:szCs w:val="28"/>
          <w:lang w:val="ro-RO"/>
        </w:rPr>
        <w:t>din imobilul de pe str. Mecanizatorilor 2</w:t>
      </w:r>
      <w:r w:rsidR="002E66AB" w:rsidRPr="00850D57">
        <w:rPr>
          <w:sz w:val="28"/>
          <w:szCs w:val="28"/>
          <w:lang w:val="ro-RO"/>
        </w:rPr>
        <w:t>. Investitorii vor activa în</w:t>
      </w:r>
      <w:r w:rsidR="00DA280D">
        <w:rPr>
          <w:sz w:val="28"/>
          <w:szCs w:val="28"/>
          <w:lang w:val="ro-RO"/>
        </w:rPr>
        <w:t xml:space="preserve"> diferite domenii. Menţionez că</w:t>
      </w:r>
      <w:r w:rsidR="002E66AB" w:rsidRPr="00850D57">
        <w:rPr>
          <w:sz w:val="28"/>
          <w:szCs w:val="28"/>
          <w:lang w:val="ro-RO"/>
        </w:rPr>
        <w:t xml:space="preserve"> unul din investitori este </w:t>
      </w:r>
      <w:r w:rsidR="00F213A5" w:rsidRPr="00850D57">
        <w:rPr>
          <w:sz w:val="28"/>
          <w:szCs w:val="28"/>
          <w:lang w:val="ro-RO"/>
        </w:rPr>
        <w:t xml:space="preserve">SRL „PANETTONE PLUS”, </w:t>
      </w:r>
      <w:r w:rsidR="002E66AB" w:rsidRPr="00850D57">
        <w:rPr>
          <w:sz w:val="28"/>
          <w:szCs w:val="28"/>
          <w:lang w:val="ro-RO"/>
        </w:rPr>
        <w:t xml:space="preserve">care </w:t>
      </w:r>
      <w:r w:rsidR="00F213A5" w:rsidRPr="00850D57">
        <w:rPr>
          <w:sz w:val="28"/>
          <w:szCs w:val="28"/>
          <w:lang w:val="ro-RO"/>
        </w:rPr>
        <w:t xml:space="preserve">intenţionează să </w:t>
      </w:r>
      <w:r w:rsidR="002E66AB" w:rsidRPr="00850D57">
        <w:rPr>
          <w:sz w:val="28"/>
          <w:szCs w:val="28"/>
          <w:lang w:val="ro-RO"/>
        </w:rPr>
        <w:t>invest</w:t>
      </w:r>
      <w:r w:rsidR="00DE6CBA">
        <w:rPr>
          <w:sz w:val="28"/>
          <w:szCs w:val="28"/>
          <w:lang w:val="ro-RO"/>
        </w:rPr>
        <w:t xml:space="preserve">ească în </w:t>
      </w:r>
      <w:r w:rsidR="00E53148">
        <w:rPr>
          <w:sz w:val="28"/>
          <w:szCs w:val="28"/>
          <w:lang w:val="ro-RO"/>
        </w:rPr>
        <w:t xml:space="preserve">activitatea sa de producător, </w:t>
      </w:r>
      <w:r w:rsidR="00F213A5" w:rsidRPr="00850D57">
        <w:rPr>
          <w:sz w:val="28"/>
          <w:szCs w:val="28"/>
          <w:lang w:val="ro-RO"/>
        </w:rPr>
        <w:t>din s. Cojuşna</w:t>
      </w:r>
      <w:r w:rsidR="00E53148">
        <w:rPr>
          <w:sz w:val="28"/>
          <w:szCs w:val="28"/>
          <w:lang w:val="ro-RO"/>
        </w:rPr>
        <w:t>,</w:t>
      </w:r>
      <w:r w:rsidR="002E66AB" w:rsidRPr="00850D57">
        <w:rPr>
          <w:sz w:val="28"/>
          <w:szCs w:val="28"/>
          <w:lang w:val="ro-RO"/>
        </w:rPr>
        <w:t xml:space="preserve"> </w:t>
      </w:r>
      <w:r w:rsidR="00F213A5" w:rsidRPr="00850D57">
        <w:rPr>
          <w:sz w:val="28"/>
          <w:szCs w:val="28"/>
          <w:lang w:val="ro-RO"/>
        </w:rPr>
        <w:t xml:space="preserve">circa </w:t>
      </w:r>
      <w:r w:rsidR="002E66AB" w:rsidRPr="00850D57">
        <w:rPr>
          <w:sz w:val="28"/>
          <w:szCs w:val="28"/>
          <w:lang w:val="ro-RO"/>
        </w:rPr>
        <w:t xml:space="preserve">3.000.000 euro. Activitatea întreprinderii va fi în domeniul panificaţiei. </w:t>
      </w:r>
      <w:r w:rsidR="001D1EA4" w:rsidRPr="00850D57">
        <w:rPr>
          <w:sz w:val="28"/>
          <w:szCs w:val="28"/>
          <w:lang w:val="ro-RO"/>
        </w:rPr>
        <w:t xml:space="preserve">Tot în acest local, în curînd, se va deschide </w:t>
      </w:r>
      <w:r w:rsidR="00525DD3">
        <w:rPr>
          <w:sz w:val="28"/>
          <w:szCs w:val="28"/>
          <w:lang w:val="ro-RO"/>
        </w:rPr>
        <w:t xml:space="preserve">şi </w:t>
      </w:r>
      <w:r w:rsidR="001D1EA4" w:rsidRPr="00850D57">
        <w:rPr>
          <w:sz w:val="28"/>
          <w:szCs w:val="28"/>
          <w:lang w:val="ro-RO"/>
        </w:rPr>
        <w:t xml:space="preserve">o întreprindere mixtă de cusătorie. În aşa mod, vor fi deschise circa 100 locuri de muncă noi. </w:t>
      </w:r>
      <w:r w:rsidR="002E66AB" w:rsidRPr="00850D57">
        <w:rPr>
          <w:sz w:val="28"/>
          <w:szCs w:val="28"/>
          <w:lang w:val="ro-RO"/>
        </w:rPr>
        <w:t xml:space="preserve">Alt investitor important este </w:t>
      </w:r>
      <w:r w:rsidR="00F213A5" w:rsidRPr="00850D57">
        <w:rPr>
          <w:sz w:val="28"/>
          <w:szCs w:val="28"/>
          <w:lang w:val="ro-RO"/>
        </w:rPr>
        <w:t xml:space="preserve">SRL </w:t>
      </w:r>
      <w:r w:rsidR="002E66AB" w:rsidRPr="00850D57">
        <w:rPr>
          <w:sz w:val="28"/>
          <w:szCs w:val="28"/>
          <w:lang w:val="ro-RO"/>
        </w:rPr>
        <w:t xml:space="preserve">„FARMPROIECT” cu valoarea investiţiei </w:t>
      </w:r>
      <w:r w:rsidR="00F213A5" w:rsidRPr="00850D57">
        <w:rPr>
          <w:sz w:val="28"/>
          <w:szCs w:val="28"/>
          <w:lang w:val="ro-RO"/>
        </w:rPr>
        <w:t xml:space="preserve">de circa </w:t>
      </w:r>
      <w:r w:rsidR="002E66AB" w:rsidRPr="00850D57">
        <w:rPr>
          <w:sz w:val="28"/>
          <w:szCs w:val="28"/>
          <w:lang w:val="ro-RO"/>
        </w:rPr>
        <w:t>5.000.000 euro. Activitatea întreprinderii date este în</w:t>
      </w:r>
      <w:r w:rsidR="00F213A5" w:rsidRPr="00850D57">
        <w:rPr>
          <w:sz w:val="28"/>
          <w:szCs w:val="28"/>
          <w:lang w:val="ro-RO"/>
        </w:rPr>
        <w:t xml:space="preserve"> domeniul</w:t>
      </w:r>
      <w:r w:rsidR="002E66AB" w:rsidRPr="00850D57">
        <w:rPr>
          <w:sz w:val="28"/>
          <w:szCs w:val="28"/>
          <w:lang w:val="ro-RO"/>
        </w:rPr>
        <w:t xml:space="preserve"> producer</w:t>
      </w:r>
      <w:r w:rsidR="00F213A5" w:rsidRPr="00850D57">
        <w:rPr>
          <w:sz w:val="28"/>
          <w:szCs w:val="28"/>
          <w:lang w:val="ro-RO"/>
        </w:rPr>
        <w:t>ii</w:t>
      </w:r>
      <w:r w:rsidR="00E70283" w:rsidRPr="00850D57">
        <w:rPr>
          <w:sz w:val="28"/>
          <w:szCs w:val="28"/>
          <w:lang w:val="ro-RO"/>
        </w:rPr>
        <w:t xml:space="preserve"> medicamentelor şi comercia</w:t>
      </w:r>
      <w:r w:rsidR="00F213A5" w:rsidRPr="00850D57">
        <w:rPr>
          <w:sz w:val="28"/>
          <w:szCs w:val="28"/>
          <w:lang w:val="ro-RO"/>
        </w:rPr>
        <w:t>l</w:t>
      </w:r>
      <w:r w:rsidR="00E70283" w:rsidRPr="00850D57">
        <w:rPr>
          <w:sz w:val="28"/>
          <w:szCs w:val="28"/>
          <w:lang w:val="ro-RO"/>
        </w:rPr>
        <w:t>izării</w:t>
      </w:r>
      <w:r w:rsidR="00F213A5" w:rsidRPr="00850D57">
        <w:rPr>
          <w:sz w:val="28"/>
          <w:szCs w:val="28"/>
          <w:lang w:val="ro-RO"/>
        </w:rPr>
        <w:t xml:space="preserve"> lor</w:t>
      </w:r>
      <w:r w:rsidR="00084802" w:rsidRPr="00850D57">
        <w:rPr>
          <w:sz w:val="28"/>
          <w:szCs w:val="28"/>
          <w:lang w:val="ro-RO"/>
        </w:rPr>
        <w:t>.</w:t>
      </w:r>
    </w:p>
    <w:p w:rsidR="00F213A5" w:rsidRPr="00850D57" w:rsidRDefault="00F213A5" w:rsidP="00BB25B9">
      <w:pPr>
        <w:ind w:firstLine="0"/>
        <w:jc w:val="both"/>
        <w:rPr>
          <w:sz w:val="28"/>
          <w:szCs w:val="28"/>
          <w:lang w:val="ro-RO"/>
        </w:rPr>
      </w:pPr>
    </w:p>
    <w:p w:rsidR="0025436E" w:rsidRDefault="00F213A5" w:rsidP="0025436E">
      <w:pPr>
        <w:jc w:val="both"/>
        <w:rPr>
          <w:sz w:val="28"/>
          <w:szCs w:val="28"/>
          <w:lang w:val="ro-RO"/>
        </w:rPr>
      </w:pPr>
      <w:r w:rsidRPr="00850D57">
        <w:rPr>
          <w:sz w:val="28"/>
          <w:szCs w:val="28"/>
          <w:lang w:val="ro-RO"/>
        </w:rPr>
        <w:t xml:space="preserve">        </w:t>
      </w:r>
      <w:r w:rsidR="0025436E" w:rsidRPr="00850D57">
        <w:rPr>
          <w:sz w:val="28"/>
          <w:szCs w:val="28"/>
          <w:lang w:val="ro-RO"/>
        </w:rPr>
        <w:t>După cum am menţionat, la începutul raportului, soluţionarea problemelor st</w:t>
      </w:r>
      <w:r w:rsidR="00DE6CBA">
        <w:rPr>
          <w:sz w:val="28"/>
          <w:szCs w:val="28"/>
          <w:lang w:val="ro-RO"/>
        </w:rPr>
        <w:t>r</w:t>
      </w:r>
      <w:r w:rsidR="0025436E" w:rsidRPr="00850D57">
        <w:rPr>
          <w:sz w:val="28"/>
          <w:szCs w:val="28"/>
          <w:lang w:val="ro-RO"/>
        </w:rPr>
        <w:t>ingente cu care se confruntă s. Cojuşna, poate fi posibilă doar în cazul obţinerii finanţării prin interme</w:t>
      </w:r>
      <w:r w:rsidR="00E70283" w:rsidRPr="00850D57">
        <w:rPr>
          <w:sz w:val="28"/>
          <w:szCs w:val="28"/>
          <w:lang w:val="ro-RO"/>
        </w:rPr>
        <w:t>diul proiectelor investiţionale. În acest context,</w:t>
      </w:r>
      <w:r w:rsidR="00A36598" w:rsidRPr="00850D57">
        <w:rPr>
          <w:sz w:val="28"/>
          <w:szCs w:val="28"/>
          <w:lang w:val="ro-RO"/>
        </w:rPr>
        <w:t xml:space="preserve"> pot declara cu certitudine</w:t>
      </w:r>
      <w:r w:rsidR="0025436E" w:rsidRPr="00850D57">
        <w:rPr>
          <w:sz w:val="28"/>
          <w:szCs w:val="28"/>
          <w:lang w:val="ro-RO"/>
        </w:rPr>
        <w:t xml:space="preserve"> că</w:t>
      </w:r>
      <w:r w:rsidR="00A36598" w:rsidRPr="00850D57">
        <w:rPr>
          <w:sz w:val="28"/>
          <w:szCs w:val="28"/>
          <w:lang w:val="ro-RO"/>
        </w:rPr>
        <w:t>,</w:t>
      </w:r>
      <w:r w:rsidR="0025436E" w:rsidRPr="00850D57">
        <w:rPr>
          <w:sz w:val="28"/>
          <w:szCs w:val="28"/>
          <w:lang w:val="ro-RO"/>
        </w:rPr>
        <w:t xml:space="preserve"> în anul 2013, Primăria Cojuşna a </w:t>
      </w:r>
      <w:r w:rsidR="00DE6CBA">
        <w:rPr>
          <w:sz w:val="28"/>
          <w:szCs w:val="28"/>
          <w:lang w:val="ro-RO"/>
        </w:rPr>
        <w:t xml:space="preserve">depus maxim efort </w:t>
      </w:r>
      <w:r w:rsidR="0025436E" w:rsidRPr="00850D57">
        <w:rPr>
          <w:sz w:val="28"/>
          <w:szCs w:val="28"/>
          <w:lang w:val="ro-RO"/>
        </w:rPr>
        <w:t>pentru obţinerea proiectelor de valoare mică</w:t>
      </w:r>
      <w:r w:rsidR="00E70283" w:rsidRPr="00850D57">
        <w:rPr>
          <w:sz w:val="28"/>
          <w:szCs w:val="28"/>
          <w:lang w:val="ro-RO"/>
        </w:rPr>
        <w:t xml:space="preserve"> şi mare</w:t>
      </w:r>
      <w:r w:rsidR="0025436E" w:rsidRPr="00850D57">
        <w:rPr>
          <w:sz w:val="28"/>
          <w:szCs w:val="28"/>
          <w:lang w:val="ro-RO"/>
        </w:rPr>
        <w:t>, fiind elaborate şi completate formularele necesare, traduse în limba engleză şi înaintate la diferite</w:t>
      </w:r>
      <w:r w:rsidR="00E70283" w:rsidRPr="00850D57">
        <w:rPr>
          <w:sz w:val="28"/>
          <w:szCs w:val="28"/>
          <w:lang w:val="ro-RO"/>
        </w:rPr>
        <w:t xml:space="preserve"> fonduri, programe şi</w:t>
      </w:r>
      <w:r w:rsidR="0025436E" w:rsidRPr="00850D57">
        <w:rPr>
          <w:sz w:val="28"/>
          <w:szCs w:val="28"/>
          <w:lang w:val="ro-RO"/>
        </w:rPr>
        <w:t xml:space="preserve"> ambasade ale ţărilor membre ale Uniunii Europene.</w:t>
      </w:r>
      <w:r w:rsidR="00E70283" w:rsidRPr="00850D57">
        <w:rPr>
          <w:sz w:val="28"/>
          <w:szCs w:val="28"/>
          <w:lang w:val="ro-RO"/>
        </w:rPr>
        <w:t xml:space="preserve"> În aşa fel,</w:t>
      </w:r>
      <w:r w:rsidR="0025436E" w:rsidRPr="00850D57">
        <w:rPr>
          <w:sz w:val="28"/>
          <w:szCs w:val="28"/>
          <w:lang w:val="ro-RO"/>
        </w:rPr>
        <w:t xml:space="preserve"> pot </w:t>
      </w:r>
      <w:r w:rsidR="00E70283" w:rsidRPr="00850D57">
        <w:rPr>
          <w:sz w:val="28"/>
          <w:szCs w:val="28"/>
          <w:lang w:val="ro-RO"/>
        </w:rPr>
        <w:t xml:space="preserve">menţiona </w:t>
      </w:r>
      <w:r w:rsidR="0025436E" w:rsidRPr="00850D57">
        <w:rPr>
          <w:sz w:val="28"/>
          <w:szCs w:val="28"/>
          <w:lang w:val="ro-RO"/>
        </w:rPr>
        <w:t>că, numai în anul 2013, au fost înaintate următoarele cereri de participare la proiecte:</w:t>
      </w:r>
    </w:p>
    <w:p w:rsidR="00850D57" w:rsidRPr="00850D57" w:rsidRDefault="00850D57" w:rsidP="0025436E">
      <w:pPr>
        <w:jc w:val="both"/>
        <w:rPr>
          <w:sz w:val="28"/>
          <w:szCs w:val="28"/>
          <w:lang w:val="ro-RO"/>
        </w:rPr>
      </w:pPr>
    </w:p>
    <w:p w:rsidR="0025436E" w:rsidRPr="00850D57" w:rsidRDefault="0025436E" w:rsidP="0025436E">
      <w:pPr>
        <w:pStyle w:val="a3"/>
        <w:numPr>
          <w:ilvl w:val="0"/>
          <w:numId w:val="4"/>
        </w:numPr>
        <w:jc w:val="both"/>
        <w:rPr>
          <w:sz w:val="28"/>
          <w:szCs w:val="28"/>
          <w:lang w:val="ro-RO"/>
        </w:rPr>
      </w:pPr>
      <w:r w:rsidRPr="00850D57">
        <w:rPr>
          <w:sz w:val="28"/>
          <w:szCs w:val="28"/>
          <w:lang w:val="ro-RO"/>
        </w:rPr>
        <w:t>La ambasada Estoniei – proiect pentru reconstrucţia acoperişului la Grădiniţa nr. 2</w:t>
      </w:r>
      <w:r w:rsidR="00E70283" w:rsidRPr="00850D57">
        <w:rPr>
          <w:sz w:val="28"/>
          <w:szCs w:val="28"/>
          <w:lang w:val="ro-RO"/>
        </w:rPr>
        <w:t>,</w:t>
      </w:r>
      <w:r w:rsidRPr="00850D57">
        <w:rPr>
          <w:sz w:val="28"/>
          <w:szCs w:val="28"/>
          <w:lang w:val="ro-RO"/>
        </w:rPr>
        <w:t xml:space="preserve"> în mărime de 360.000 lei.</w:t>
      </w:r>
    </w:p>
    <w:p w:rsidR="0025436E" w:rsidRPr="00850D57" w:rsidRDefault="0025436E" w:rsidP="0025436E">
      <w:pPr>
        <w:pStyle w:val="a3"/>
        <w:numPr>
          <w:ilvl w:val="0"/>
          <w:numId w:val="4"/>
        </w:numPr>
        <w:jc w:val="both"/>
        <w:rPr>
          <w:sz w:val="28"/>
          <w:szCs w:val="28"/>
          <w:lang w:val="ro-RO"/>
        </w:rPr>
      </w:pPr>
      <w:r w:rsidRPr="00850D57">
        <w:rPr>
          <w:sz w:val="28"/>
          <w:szCs w:val="28"/>
          <w:lang w:val="ro-RO"/>
        </w:rPr>
        <w:t>La ambasada Cehă – proiect pentru reconstrucţia acoperişului la Grădiniţa nr. 1 – 200.000 euro.</w:t>
      </w:r>
    </w:p>
    <w:p w:rsidR="0025436E" w:rsidRPr="00850D57" w:rsidRDefault="0025436E" w:rsidP="0025436E">
      <w:pPr>
        <w:pStyle w:val="a3"/>
        <w:numPr>
          <w:ilvl w:val="0"/>
          <w:numId w:val="4"/>
        </w:numPr>
        <w:jc w:val="both"/>
        <w:rPr>
          <w:sz w:val="28"/>
          <w:szCs w:val="28"/>
          <w:lang w:val="ro-RO"/>
        </w:rPr>
      </w:pPr>
      <w:r w:rsidRPr="00850D57">
        <w:rPr>
          <w:sz w:val="28"/>
          <w:szCs w:val="28"/>
          <w:lang w:val="ro-RO"/>
        </w:rPr>
        <w:t xml:space="preserve">La ambasada Poloniei – proiect pentru schimbarea feresterelor şi reconstrucţia acoperişului la Şcoala de Arte, </w:t>
      </w:r>
      <w:r w:rsidR="00E70283" w:rsidRPr="00850D57">
        <w:rPr>
          <w:sz w:val="28"/>
          <w:szCs w:val="28"/>
          <w:lang w:val="ro-RO"/>
        </w:rPr>
        <w:t xml:space="preserve">în </w:t>
      </w:r>
      <w:r w:rsidRPr="00850D57">
        <w:rPr>
          <w:sz w:val="28"/>
          <w:szCs w:val="28"/>
          <w:lang w:val="ro-RO"/>
        </w:rPr>
        <w:t>sum</w:t>
      </w:r>
      <w:r w:rsidR="00E70283" w:rsidRPr="00850D57">
        <w:rPr>
          <w:sz w:val="28"/>
          <w:szCs w:val="28"/>
          <w:lang w:val="ro-RO"/>
        </w:rPr>
        <w:t>ă</w:t>
      </w:r>
      <w:r w:rsidRPr="00850D57">
        <w:rPr>
          <w:sz w:val="28"/>
          <w:szCs w:val="28"/>
          <w:lang w:val="ro-RO"/>
        </w:rPr>
        <w:t xml:space="preserve"> totală de 30.000 euro.</w:t>
      </w:r>
    </w:p>
    <w:p w:rsidR="0025436E" w:rsidRPr="00850D57" w:rsidRDefault="0025436E" w:rsidP="0025436E">
      <w:pPr>
        <w:pStyle w:val="a3"/>
        <w:numPr>
          <w:ilvl w:val="0"/>
          <w:numId w:val="4"/>
        </w:numPr>
        <w:jc w:val="both"/>
        <w:rPr>
          <w:sz w:val="28"/>
          <w:szCs w:val="28"/>
          <w:lang w:val="ro-RO"/>
        </w:rPr>
      </w:pPr>
      <w:r w:rsidRPr="00850D57">
        <w:rPr>
          <w:sz w:val="28"/>
          <w:szCs w:val="28"/>
          <w:lang w:val="ro-RO"/>
        </w:rPr>
        <w:t>La ambasada Germaniei – proiect pentru reparaţia unei grupe la Grădiniţa nr. 1 şi întrarea în această grupă, în valoarea de 10.000 euro.</w:t>
      </w:r>
    </w:p>
    <w:p w:rsidR="0025436E" w:rsidRPr="00850D57" w:rsidRDefault="0025436E" w:rsidP="0025436E">
      <w:pPr>
        <w:pStyle w:val="a3"/>
        <w:numPr>
          <w:ilvl w:val="0"/>
          <w:numId w:val="4"/>
        </w:numPr>
        <w:jc w:val="both"/>
        <w:rPr>
          <w:sz w:val="28"/>
          <w:szCs w:val="28"/>
          <w:lang w:val="ro-RO"/>
        </w:rPr>
      </w:pPr>
      <w:r w:rsidRPr="00850D57">
        <w:rPr>
          <w:sz w:val="28"/>
          <w:szCs w:val="28"/>
          <w:lang w:val="ro-RO"/>
        </w:rPr>
        <w:lastRenderedPageBreak/>
        <w:t xml:space="preserve">La Compania Naţională de </w:t>
      </w:r>
      <w:r w:rsidR="00E70283" w:rsidRPr="00850D57">
        <w:rPr>
          <w:sz w:val="28"/>
          <w:szCs w:val="28"/>
          <w:lang w:val="ro-RO"/>
        </w:rPr>
        <w:t>A</w:t>
      </w:r>
      <w:r w:rsidRPr="00850D57">
        <w:rPr>
          <w:sz w:val="28"/>
          <w:szCs w:val="28"/>
          <w:lang w:val="ro-RO"/>
        </w:rPr>
        <w:t xml:space="preserve">sigurări în </w:t>
      </w:r>
      <w:r w:rsidR="00E70283" w:rsidRPr="00850D57">
        <w:rPr>
          <w:sz w:val="28"/>
          <w:szCs w:val="28"/>
          <w:lang w:val="ro-RO"/>
        </w:rPr>
        <w:t>M</w:t>
      </w:r>
      <w:r w:rsidRPr="00850D57">
        <w:rPr>
          <w:sz w:val="28"/>
          <w:szCs w:val="28"/>
          <w:lang w:val="ro-RO"/>
        </w:rPr>
        <w:t>edicină – proiect pentru reparaţia sistemului de canalizare şi reparaţi</w:t>
      </w:r>
      <w:r w:rsidR="00E70283" w:rsidRPr="00850D57">
        <w:rPr>
          <w:sz w:val="28"/>
          <w:szCs w:val="28"/>
          <w:lang w:val="ro-RO"/>
        </w:rPr>
        <w:t xml:space="preserve">e </w:t>
      </w:r>
      <w:r w:rsidRPr="00850D57">
        <w:rPr>
          <w:sz w:val="28"/>
          <w:szCs w:val="28"/>
          <w:lang w:val="ro-RO"/>
        </w:rPr>
        <w:t>a încăperilor la Centrul medicilor de familie Cojuşna, în valoare de 400.000 lei.</w:t>
      </w:r>
    </w:p>
    <w:p w:rsidR="0025436E" w:rsidRPr="00850D57" w:rsidRDefault="0025436E" w:rsidP="0025436E">
      <w:pPr>
        <w:pStyle w:val="a3"/>
        <w:ind w:left="720" w:firstLine="0"/>
        <w:jc w:val="both"/>
        <w:rPr>
          <w:sz w:val="28"/>
          <w:szCs w:val="28"/>
          <w:lang w:val="ro-RO"/>
        </w:rPr>
      </w:pPr>
    </w:p>
    <w:p w:rsidR="0025436E" w:rsidRPr="00850D57" w:rsidRDefault="00F213A5" w:rsidP="0025436E">
      <w:pPr>
        <w:ind w:firstLine="0"/>
        <w:jc w:val="both"/>
        <w:rPr>
          <w:sz w:val="28"/>
          <w:szCs w:val="28"/>
          <w:lang w:val="ro-RO"/>
        </w:rPr>
      </w:pPr>
      <w:r w:rsidRPr="00850D57">
        <w:rPr>
          <w:sz w:val="28"/>
          <w:szCs w:val="28"/>
          <w:lang w:val="ro-RO"/>
        </w:rPr>
        <w:t xml:space="preserve">          </w:t>
      </w:r>
      <w:r w:rsidR="0025436E" w:rsidRPr="00850D57">
        <w:rPr>
          <w:sz w:val="28"/>
          <w:szCs w:val="28"/>
          <w:lang w:val="ro-RO"/>
        </w:rPr>
        <w:t xml:space="preserve">Tendinţa Republicii Moldova de a fi parte componentă, membră a Statelor Uniunii Europene şi luînd în consideraţie practica acestor state, m-a îndrumat să demarez cu succes procesul de semnare a acordurilor de înfrăţire cu unele localităţi din statele europene, la nivel local. În aşa mod, în anul 2013, au fost semnate acorduri de colaborare </w:t>
      </w:r>
      <w:r w:rsidR="00DE6CBA">
        <w:rPr>
          <w:sz w:val="28"/>
          <w:szCs w:val="28"/>
          <w:lang w:val="ro-RO"/>
        </w:rPr>
        <w:t>în diferite domenii cu oraşul Ka</w:t>
      </w:r>
      <w:r w:rsidR="0025436E" w:rsidRPr="00850D57">
        <w:rPr>
          <w:sz w:val="28"/>
          <w:szCs w:val="28"/>
          <w:lang w:val="ro-RO"/>
        </w:rPr>
        <w:t>rgowa din Republica Polonă, cu două localităţi din România (comuna Dudeştii Noi, judeţul Timiş şi comuna Tulgheş, judeţul Harghita). Urmează de semnat acordurile de colaborare cu două localităţi din Franţa şi Lituania. Sînt ferm convins că acest proces de semnare a acordurilor de înfrăţire şi colaborare va stimula obţinerea proiectelor investiţionale din aceste state, contribuind</w:t>
      </w:r>
      <w:r w:rsidR="00E70283" w:rsidRPr="00850D57">
        <w:rPr>
          <w:sz w:val="28"/>
          <w:szCs w:val="28"/>
          <w:lang w:val="ro-RO"/>
        </w:rPr>
        <w:t xml:space="preserve">, </w:t>
      </w:r>
      <w:r w:rsidR="0025436E" w:rsidRPr="00850D57">
        <w:rPr>
          <w:sz w:val="28"/>
          <w:szCs w:val="28"/>
          <w:lang w:val="ro-RO"/>
        </w:rPr>
        <w:t>esenţial</w:t>
      </w:r>
      <w:r w:rsidR="00E70283" w:rsidRPr="00850D57">
        <w:rPr>
          <w:sz w:val="28"/>
          <w:szCs w:val="28"/>
          <w:lang w:val="ro-RO"/>
        </w:rPr>
        <w:t>,</w:t>
      </w:r>
      <w:r w:rsidR="0025436E" w:rsidRPr="00850D57">
        <w:rPr>
          <w:sz w:val="28"/>
          <w:szCs w:val="28"/>
          <w:lang w:val="ro-RO"/>
        </w:rPr>
        <w:t xml:space="preserve"> la redresarea situaţiei social economice a satului.</w:t>
      </w:r>
    </w:p>
    <w:p w:rsidR="00F213A5" w:rsidRPr="00850D57" w:rsidRDefault="00F213A5" w:rsidP="0025436E">
      <w:pPr>
        <w:ind w:firstLine="0"/>
        <w:jc w:val="both"/>
        <w:rPr>
          <w:sz w:val="28"/>
          <w:szCs w:val="28"/>
          <w:lang w:val="ro-RO"/>
        </w:rPr>
      </w:pPr>
    </w:p>
    <w:p w:rsidR="00F213A5" w:rsidRPr="00850D57" w:rsidRDefault="00F213A5" w:rsidP="0025436E">
      <w:pPr>
        <w:ind w:firstLine="0"/>
        <w:jc w:val="both"/>
        <w:rPr>
          <w:sz w:val="28"/>
          <w:szCs w:val="28"/>
          <w:lang w:val="ro-RO"/>
        </w:rPr>
      </w:pPr>
      <w:r w:rsidRPr="00850D57">
        <w:rPr>
          <w:sz w:val="28"/>
          <w:szCs w:val="28"/>
          <w:lang w:val="ro-RO"/>
        </w:rPr>
        <w:t xml:space="preserve">         Rezultatele activităţii primarului şi Primăriei Cojuşna, în anul 2013, urmează să fie vizibile şi să dea roadă </w:t>
      </w:r>
      <w:r w:rsidR="00E77A4E" w:rsidRPr="00850D57">
        <w:rPr>
          <w:sz w:val="28"/>
          <w:szCs w:val="28"/>
          <w:lang w:val="ro-RO"/>
        </w:rPr>
        <w:t xml:space="preserve">în anul 2014, </w:t>
      </w:r>
      <w:r w:rsidRPr="00850D57">
        <w:rPr>
          <w:sz w:val="28"/>
          <w:szCs w:val="28"/>
          <w:lang w:val="ro-RO"/>
        </w:rPr>
        <w:t>În aşa fel, ferm putem constata deja următoarele</w:t>
      </w:r>
      <w:r w:rsidR="00E70283" w:rsidRPr="00850D57">
        <w:rPr>
          <w:sz w:val="28"/>
          <w:szCs w:val="28"/>
          <w:lang w:val="ro-RO"/>
        </w:rPr>
        <w:t xml:space="preserve"> succese</w:t>
      </w:r>
      <w:r w:rsidRPr="00850D57">
        <w:rPr>
          <w:sz w:val="28"/>
          <w:szCs w:val="28"/>
          <w:lang w:val="ro-RO"/>
        </w:rPr>
        <w:t>:</w:t>
      </w:r>
    </w:p>
    <w:p w:rsidR="00F213A5" w:rsidRPr="00850D57" w:rsidRDefault="00F213A5" w:rsidP="00F213A5">
      <w:pPr>
        <w:ind w:firstLine="0"/>
        <w:jc w:val="both"/>
        <w:rPr>
          <w:sz w:val="28"/>
          <w:szCs w:val="28"/>
          <w:lang w:val="ro-RO"/>
        </w:rPr>
      </w:pPr>
    </w:p>
    <w:p w:rsidR="000639D2" w:rsidRPr="00850D57" w:rsidRDefault="00F213A5" w:rsidP="00F213A5">
      <w:pPr>
        <w:pStyle w:val="a3"/>
        <w:numPr>
          <w:ilvl w:val="0"/>
          <w:numId w:val="5"/>
        </w:numPr>
        <w:jc w:val="both"/>
        <w:rPr>
          <w:b/>
          <w:sz w:val="28"/>
          <w:szCs w:val="28"/>
          <w:lang w:val="ro-RO"/>
        </w:rPr>
      </w:pPr>
      <w:r w:rsidRPr="00850D57">
        <w:rPr>
          <w:sz w:val="28"/>
          <w:szCs w:val="28"/>
          <w:lang w:val="ro-RO"/>
        </w:rPr>
        <w:t>S-a obţinut alocarea surselor financiare</w:t>
      </w:r>
      <w:r w:rsidR="00E70283" w:rsidRPr="00850D57">
        <w:rPr>
          <w:sz w:val="28"/>
          <w:szCs w:val="28"/>
          <w:lang w:val="ro-RO"/>
        </w:rPr>
        <w:t>,</w:t>
      </w:r>
      <w:r w:rsidRPr="00850D57">
        <w:rPr>
          <w:sz w:val="28"/>
          <w:szCs w:val="28"/>
          <w:lang w:val="ro-RO"/>
        </w:rPr>
        <w:t xml:space="preserve"> de la bugetul de Stat pe anul 2014, pentru proiectarea apeductului şi sistemului de canalizare în teritoriul satului Cojuşna, </w:t>
      </w:r>
      <w:r w:rsidR="00E70283" w:rsidRPr="00850D57">
        <w:rPr>
          <w:sz w:val="28"/>
          <w:szCs w:val="28"/>
          <w:lang w:val="ro-RO"/>
        </w:rPr>
        <w:t xml:space="preserve">în </w:t>
      </w:r>
      <w:r w:rsidRPr="00850D57">
        <w:rPr>
          <w:sz w:val="28"/>
          <w:szCs w:val="28"/>
          <w:lang w:val="ro-RO"/>
        </w:rPr>
        <w:t xml:space="preserve">suma de </w:t>
      </w:r>
      <w:r w:rsidRPr="00850D57">
        <w:rPr>
          <w:b/>
          <w:sz w:val="28"/>
          <w:szCs w:val="28"/>
          <w:lang w:val="ro-RO"/>
        </w:rPr>
        <w:t>520.000 lei.</w:t>
      </w:r>
    </w:p>
    <w:p w:rsidR="003D3ED5" w:rsidRPr="00850D57" w:rsidRDefault="003D3ED5" w:rsidP="003D3ED5">
      <w:pPr>
        <w:pStyle w:val="a3"/>
        <w:ind w:left="720" w:firstLine="0"/>
        <w:jc w:val="both"/>
        <w:rPr>
          <w:b/>
          <w:sz w:val="28"/>
          <w:szCs w:val="28"/>
          <w:lang w:val="ro-RO"/>
        </w:rPr>
      </w:pPr>
    </w:p>
    <w:p w:rsidR="00F213A5" w:rsidRPr="00850D57" w:rsidRDefault="00F213A5" w:rsidP="00F213A5">
      <w:pPr>
        <w:pStyle w:val="a3"/>
        <w:numPr>
          <w:ilvl w:val="0"/>
          <w:numId w:val="5"/>
        </w:numPr>
        <w:jc w:val="both"/>
        <w:rPr>
          <w:b/>
          <w:sz w:val="28"/>
          <w:szCs w:val="28"/>
          <w:lang w:val="ro-RO"/>
        </w:rPr>
      </w:pPr>
      <w:r w:rsidRPr="00850D57">
        <w:rPr>
          <w:sz w:val="28"/>
          <w:szCs w:val="28"/>
          <w:lang w:val="ro-RO"/>
        </w:rPr>
        <w:t>S-a obţinut alocarea</w:t>
      </w:r>
      <w:r w:rsidR="00C66A4F" w:rsidRPr="00850D57">
        <w:rPr>
          <w:sz w:val="28"/>
          <w:szCs w:val="28"/>
          <w:lang w:val="ro-RO"/>
        </w:rPr>
        <w:t>,</w:t>
      </w:r>
      <w:r w:rsidRPr="00850D57">
        <w:rPr>
          <w:sz w:val="28"/>
          <w:szCs w:val="28"/>
          <w:lang w:val="ro-RO"/>
        </w:rPr>
        <w:t xml:space="preserve"> </w:t>
      </w:r>
      <w:r w:rsidR="00C66A4F" w:rsidRPr="00850D57">
        <w:rPr>
          <w:sz w:val="28"/>
          <w:szCs w:val="28"/>
          <w:lang w:val="ro-RO"/>
        </w:rPr>
        <w:t>d</w:t>
      </w:r>
      <w:r w:rsidRPr="00850D57">
        <w:rPr>
          <w:sz w:val="28"/>
          <w:szCs w:val="28"/>
          <w:lang w:val="ro-RO"/>
        </w:rPr>
        <w:t xml:space="preserve">e la </w:t>
      </w:r>
      <w:r w:rsidR="00C66A4F" w:rsidRPr="00850D57">
        <w:rPr>
          <w:sz w:val="28"/>
          <w:szCs w:val="28"/>
          <w:lang w:val="ro-RO"/>
        </w:rPr>
        <w:t>Ministerul Transportului şi Infrastructurii Drumurilor</w:t>
      </w:r>
      <w:r w:rsidR="00721568">
        <w:rPr>
          <w:sz w:val="28"/>
          <w:szCs w:val="28"/>
          <w:lang w:val="ro-RO"/>
        </w:rPr>
        <w:t>,</w:t>
      </w:r>
      <w:r w:rsidR="00721568" w:rsidRPr="00721568">
        <w:rPr>
          <w:sz w:val="28"/>
          <w:szCs w:val="28"/>
          <w:lang w:val="ro-RO"/>
        </w:rPr>
        <w:t xml:space="preserve"> </w:t>
      </w:r>
      <w:r w:rsidR="00721568">
        <w:rPr>
          <w:sz w:val="28"/>
          <w:szCs w:val="28"/>
          <w:lang w:val="ro-RO"/>
        </w:rPr>
        <w:t>în</w:t>
      </w:r>
      <w:r w:rsidR="00721568" w:rsidRPr="00850D57">
        <w:rPr>
          <w:sz w:val="28"/>
          <w:szCs w:val="28"/>
          <w:lang w:val="ro-RO"/>
        </w:rPr>
        <w:t xml:space="preserve"> anul 2014</w:t>
      </w:r>
      <w:r w:rsidR="00C66A4F" w:rsidRPr="00850D57">
        <w:rPr>
          <w:sz w:val="28"/>
          <w:szCs w:val="28"/>
          <w:lang w:val="ro-RO"/>
        </w:rPr>
        <w:t xml:space="preserve">, </w:t>
      </w:r>
      <w:r w:rsidRPr="00850D57">
        <w:rPr>
          <w:sz w:val="28"/>
          <w:szCs w:val="28"/>
          <w:lang w:val="ro-RO"/>
        </w:rPr>
        <w:t xml:space="preserve">suma de </w:t>
      </w:r>
      <w:r w:rsidRPr="00850D57">
        <w:rPr>
          <w:b/>
          <w:sz w:val="28"/>
          <w:szCs w:val="28"/>
          <w:lang w:val="ro-RO"/>
        </w:rPr>
        <w:t>800.000 lei</w:t>
      </w:r>
      <w:r w:rsidR="00721568">
        <w:rPr>
          <w:b/>
          <w:sz w:val="28"/>
          <w:szCs w:val="28"/>
          <w:lang w:val="ro-RO"/>
        </w:rPr>
        <w:t>,</w:t>
      </w:r>
      <w:r w:rsidRPr="00850D57">
        <w:rPr>
          <w:sz w:val="28"/>
          <w:szCs w:val="28"/>
          <w:lang w:val="ro-RO"/>
        </w:rPr>
        <w:t xml:space="preserve"> pentr</w:t>
      </w:r>
      <w:r w:rsidR="00C66A4F" w:rsidRPr="00850D57">
        <w:rPr>
          <w:sz w:val="28"/>
          <w:szCs w:val="28"/>
          <w:lang w:val="ro-RO"/>
        </w:rPr>
        <w:t>u reparaţia capitală a străzii Mihai Viteazul din teritoriul s. Cojuşna</w:t>
      </w:r>
      <w:r w:rsidRPr="00850D57">
        <w:rPr>
          <w:sz w:val="28"/>
          <w:szCs w:val="28"/>
          <w:lang w:val="ro-RO"/>
        </w:rPr>
        <w:t>;</w:t>
      </w:r>
    </w:p>
    <w:p w:rsidR="003D3ED5" w:rsidRPr="00850D57" w:rsidRDefault="003D3ED5" w:rsidP="003D3ED5">
      <w:pPr>
        <w:ind w:firstLine="0"/>
        <w:jc w:val="both"/>
        <w:rPr>
          <w:b/>
          <w:sz w:val="28"/>
          <w:szCs w:val="28"/>
          <w:lang w:val="ro-RO"/>
        </w:rPr>
      </w:pPr>
    </w:p>
    <w:p w:rsidR="00C66A4F" w:rsidRPr="00850D57" w:rsidRDefault="00C66A4F" w:rsidP="00F213A5">
      <w:pPr>
        <w:pStyle w:val="a3"/>
        <w:numPr>
          <w:ilvl w:val="0"/>
          <w:numId w:val="5"/>
        </w:numPr>
        <w:jc w:val="both"/>
        <w:rPr>
          <w:b/>
          <w:sz w:val="28"/>
          <w:szCs w:val="28"/>
          <w:lang w:val="ro-RO"/>
        </w:rPr>
      </w:pPr>
      <w:r w:rsidRPr="00850D57">
        <w:rPr>
          <w:sz w:val="28"/>
          <w:szCs w:val="28"/>
          <w:lang w:val="ro-RO"/>
        </w:rPr>
        <w:t>S-a obţinut alocarea, de la F</w:t>
      </w:r>
      <w:r w:rsidR="00E70283" w:rsidRPr="00850D57">
        <w:rPr>
          <w:sz w:val="28"/>
          <w:szCs w:val="28"/>
          <w:lang w:val="ro-RO"/>
        </w:rPr>
        <w:t>ondul R</w:t>
      </w:r>
      <w:r w:rsidRPr="00850D57">
        <w:rPr>
          <w:sz w:val="28"/>
          <w:szCs w:val="28"/>
          <w:lang w:val="ro-RO"/>
        </w:rPr>
        <w:t xml:space="preserve">utier, suma de </w:t>
      </w:r>
      <w:r w:rsidRPr="00850D57">
        <w:rPr>
          <w:b/>
          <w:sz w:val="28"/>
          <w:szCs w:val="28"/>
          <w:lang w:val="ro-RO"/>
        </w:rPr>
        <w:t>530.000 lei</w:t>
      </w:r>
      <w:r w:rsidRPr="00850D57">
        <w:rPr>
          <w:sz w:val="28"/>
          <w:szCs w:val="28"/>
          <w:lang w:val="ro-RO"/>
        </w:rPr>
        <w:t xml:space="preserve"> pentru reparaţia străzii Podgorenilor;</w:t>
      </w:r>
    </w:p>
    <w:p w:rsidR="003D3ED5" w:rsidRPr="00850D57" w:rsidRDefault="003D3ED5" w:rsidP="003D3ED5">
      <w:pPr>
        <w:ind w:firstLine="0"/>
        <w:jc w:val="both"/>
        <w:rPr>
          <w:b/>
          <w:sz w:val="28"/>
          <w:szCs w:val="28"/>
          <w:lang w:val="ro-RO"/>
        </w:rPr>
      </w:pPr>
    </w:p>
    <w:p w:rsidR="00C66A4F" w:rsidRPr="00850D57" w:rsidRDefault="00C66A4F" w:rsidP="00F213A5">
      <w:pPr>
        <w:pStyle w:val="a3"/>
        <w:numPr>
          <w:ilvl w:val="0"/>
          <w:numId w:val="5"/>
        </w:numPr>
        <w:jc w:val="both"/>
        <w:rPr>
          <w:b/>
          <w:sz w:val="28"/>
          <w:szCs w:val="28"/>
          <w:lang w:val="ro-RO"/>
        </w:rPr>
      </w:pPr>
      <w:r w:rsidRPr="00850D57">
        <w:rPr>
          <w:sz w:val="28"/>
          <w:szCs w:val="28"/>
          <w:lang w:val="ro-RO"/>
        </w:rPr>
        <w:t xml:space="preserve">S-a obţinut alocarea, de </w:t>
      </w:r>
      <w:r w:rsidR="00A36598" w:rsidRPr="00850D57">
        <w:rPr>
          <w:sz w:val="28"/>
          <w:szCs w:val="28"/>
          <w:lang w:val="ro-RO"/>
        </w:rPr>
        <w:t xml:space="preserve">la </w:t>
      </w:r>
      <w:r w:rsidRPr="00850D57">
        <w:rPr>
          <w:sz w:val="28"/>
          <w:szCs w:val="28"/>
          <w:lang w:val="ro-RO"/>
        </w:rPr>
        <w:t xml:space="preserve">Guvernul României, sumă de </w:t>
      </w:r>
      <w:r w:rsidRPr="00850D57">
        <w:rPr>
          <w:b/>
          <w:sz w:val="28"/>
          <w:szCs w:val="28"/>
          <w:lang w:val="ro-RO"/>
        </w:rPr>
        <w:t>380.000 lei</w:t>
      </w:r>
      <w:r w:rsidRPr="00850D57">
        <w:rPr>
          <w:sz w:val="28"/>
          <w:szCs w:val="28"/>
          <w:lang w:val="ro-RO"/>
        </w:rPr>
        <w:t xml:space="preserve"> pentru reparaţia şi deschiderea unei grupe noi, precum  şi reparaţia acoperişului unui bloc la Grădiniţa nr. 1;</w:t>
      </w:r>
    </w:p>
    <w:p w:rsidR="003D3ED5" w:rsidRPr="00850D57" w:rsidRDefault="003D3ED5" w:rsidP="003D3ED5">
      <w:pPr>
        <w:ind w:firstLine="0"/>
        <w:jc w:val="both"/>
        <w:rPr>
          <w:b/>
          <w:sz w:val="28"/>
          <w:szCs w:val="28"/>
          <w:lang w:val="ro-RO"/>
        </w:rPr>
      </w:pPr>
    </w:p>
    <w:p w:rsidR="00C66A4F" w:rsidRPr="00850D57" w:rsidRDefault="00C66A4F" w:rsidP="00F213A5">
      <w:pPr>
        <w:pStyle w:val="a3"/>
        <w:numPr>
          <w:ilvl w:val="0"/>
          <w:numId w:val="5"/>
        </w:numPr>
        <w:jc w:val="both"/>
        <w:rPr>
          <w:b/>
          <w:sz w:val="28"/>
          <w:szCs w:val="28"/>
          <w:lang w:val="ro-RO"/>
        </w:rPr>
      </w:pPr>
      <w:r w:rsidRPr="00850D57">
        <w:rPr>
          <w:sz w:val="28"/>
          <w:szCs w:val="28"/>
          <w:lang w:val="ro-RO"/>
        </w:rPr>
        <w:t xml:space="preserve">Se preconizează efectuarea lucrărilor de izolare termică a clădirii Liceului Teoteric „Alecu Russo”, cu suportul financiar al Fondului pentru Eficienţa Energetică, în valoare de </w:t>
      </w:r>
      <w:r w:rsidRPr="00850D57">
        <w:rPr>
          <w:b/>
          <w:sz w:val="28"/>
          <w:szCs w:val="28"/>
          <w:lang w:val="ro-RO"/>
        </w:rPr>
        <w:t>2.900.000 lei</w:t>
      </w:r>
      <w:r w:rsidRPr="00850D57">
        <w:rPr>
          <w:sz w:val="28"/>
          <w:szCs w:val="28"/>
          <w:lang w:val="ro-RO"/>
        </w:rPr>
        <w:t>;</w:t>
      </w:r>
    </w:p>
    <w:p w:rsidR="003D3ED5" w:rsidRPr="00850D57" w:rsidRDefault="003D3ED5" w:rsidP="003D3ED5">
      <w:pPr>
        <w:ind w:firstLine="0"/>
        <w:jc w:val="both"/>
        <w:rPr>
          <w:b/>
          <w:sz w:val="28"/>
          <w:szCs w:val="28"/>
          <w:lang w:val="ro-RO"/>
        </w:rPr>
      </w:pPr>
    </w:p>
    <w:p w:rsidR="00C66A4F" w:rsidRPr="00850D57" w:rsidRDefault="00C66A4F" w:rsidP="00F213A5">
      <w:pPr>
        <w:pStyle w:val="a3"/>
        <w:numPr>
          <w:ilvl w:val="0"/>
          <w:numId w:val="5"/>
        </w:numPr>
        <w:jc w:val="both"/>
        <w:rPr>
          <w:b/>
          <w:sz w:val="28"/>
          <w:szCs w:val="28"/>
          <w:lang w:val="ro-RO"/>
        </w:rPr>
      </w:pPr>
      <w:r w:rsidRPr="00850D57">
        <w:rPr>
          <w:sz w:val="28"/>
          <w:szCs w:val="28"/>
          <w:lang w:val="ro-RO"/>
        </w:rPr>
        <w:t>Se preconizează efectuarea lucrărilor de schimbare</w:t>
      </w:r>
      <w:r w:rsidR="00E70283" w:rsidRPr="00850D57">
        <w:rPr>
          <w:sz w:val="28"/>
          <w:szCs w:val="28"/>
          <w:lang w:val="ro-RO"/>
        </w:rPr>
        <w:t xml:space="preserve"> </w:t>
      </w:r>
      <w:r w:rsidRPr="00850D57">
        <w:rPr>
          <w:sz w:val="28"/>
          <w:szCs w:val="28"/>
          <w:lang w:val="ro-RO"/>
        </w:rPr>
        <w:t>a ferestrelor şi izolarea termică a clădirii Gimnaziului</w:t>
      </w:r>
      <w:r w:rsidR="00E70283" w:rsidRPr="00850D57">
        <w:rPr>
          <w:sz w:val="28"/>
          <w:szCs w:val="28"/>
          <w:lang w:val="ro-RO"/>
        </w:rPr>
        <w:t xml:space="preserve"> C</w:t>
      </w:r>
      <w:r w:rsidRPr="00850D57">
        <w:rPr>
          <w:sz w:val="28"/>
          <w:szCs w:val="28"/>
          <w:lang w:val="ro-RO"/>
        </w:rPr>
        <w:t xml:space="preserve">ojuşna, la fel, cu suportul Fondului pentru Eficienţa Energetică, în valoare de </w:t>
      </w:r>
      <w:r w:rsidRPr="00850D57">
        <w:rPr>
          <w:b/>
          <w:sz w:val="28"/>
          <w:szCs w:val="28"/>
          <w:lang w:val="ro-RO"/>
        </w:rPr>
        <w:t>2.800.000 lei;</w:t>
      </w:r>
    </w:p>
    <w:p w:rsidR="003D3ED5" w:rsidRPr="00850D57" w:rsidRDefault="003D3ED5" w:rsidP="003D3ED5">
      <w:pPr>
        <w:ind w:firstLine="0"/>
        <w:jc w:val="both"/>
        <w:rPr>
          <w:b/>
          <w:sz w:val="28"/>
          <w:szCs w:val="28"/>
          <w:lang w:val="ro-RO"/>
        </w:rPr>
      </w:pPr>
    </w:p>
    <w:p w:rsidR="003D3ED5" w:rsidRPr="00850D57" w:rsidRDefault="00C66A4F" w:rsidP="00C66A4F">
      <w:pPr>
        <w:pStyle w:val="a3"/>
        <w:numPr>
          <w:ilvl w:val="0"/>
          <w:numId w:val="5"/>
        </w:numPr>
        <w:jc w:val="both"/>
        <w:rPr>
          <w:b/>
          <w:sz w:val="28"/>
          <w:szCs w:val="28"/>
          <w:lang w:val="ro-RO"/>
        </w:rPr>
      </w:pPr>
      <w:r w:rsidRPr="00850D57">
        <w:rPr>
          <w:sz w:val="28"/>
          <w:szCs w:val="28"/>
          <w:lang w:val="ro-RO"/>
        </w:rPr>
        <w:t>Se preconizează efectuarea lucrărilor de c</w:t>
      </w:r>
      <w:r w:rsidR="000639D2" w:rsidRPr="00850D57">
        <w:rPr>
          <w:sz w:val="28"/>
          <w:szCs w:val="28"/>
          <w:lang w:val="ro-RO"/>
        </w:rPr>
        <w:t>onstrucţi</w:t>
      </w:r>
      <w:r w:rsidR="00E77A4E" w:rsidRPr="00850D57">
        <w:rPr>
          <w:sz w:val="28"/>
          <w:szCs w:val="28"/>
          <w:lang w:val="ro-RO"/>
        </w:rPr>
        <w:t xml:space="preserve">e </w:t>
      </w:r>
      <w:r w:rsidR="000639D2" w:rsidRPr="00850D57">
        <w:rPr>
          <w:sz w:val="28"/>
          <w:szCs w:val="28"/>
          <w:lang w:val="ro-RO"/>
        </w:rPr>
        <w:t xml:space="preserve">a apeductului Micăuţi-Cojuşna, </w:t>
      </w:r>
      <w:r w:rsidR="00E77A4E" w:rsidRPr="00850D57">
        <w:rPr>
          <w:sz w:val="28"/>
          <w:szCs w:val="28"/>
          <w:lang w:val="ro-RO"/>
        </w:rPr>
        <w:t xml:space="preserve">în </w:t>
      </w:r>
      <w:r w:rsidR="000639D2" w:rsidRPr="00850D57">
        <w:rPr>
          <w:sz w:val="28"/>
          <w:szCs w:val="28"/>
          <w:lang w:val="ro-RO"/>
        </w:rPr>
        <w:t>valoare estimativă</w:t>
      </w:r>
      <w:r w:rsidR="00E77A4E" w:rsidRPr="00850D57">
        <w:rPr>
          <w:sz w:val="28"/>
          <w:szCs w:val="28"/>
          <w:lang w:val="ro-RO"/>
        </w:rPr>
        <w:t xml:space="preserve"> de</w:t>
      </w:r>
      <w:r w:rsidR="000639D2" w:rsidRPr="00850D57">
        <w:rPr>
          <w:sz w:val="28"/>
          <w:szCs w:val="28"/>
          <w:lang w:val="ro-RO"/>
        </w:rPr>
        <w:t xml:space="preserve"> </w:t>
      </w:r>
      <w:r w:rsidR="000639D2" w:rsidRPr="00850D57">
        <w:rPr>
          <w:b/>
          <w:sz w:val="28"/>
          <w:szCs w:val="28"/>
          <w:lang w:val="ro-RO"/>
        </w:rPr>
        <w:t>10.000.000 lei</w:t>
      </w:r>
      <w:r w:rsidR="003D3ED5" w:rsidRPr="00850D57">
        <w:rPr>
          <w:b/>
          <w:sz w:val="28"/>
          <w:szCs w:val="28"/>
          <w:lang w:val="ro-RO"/>
        </w:rPr>
        <w:t>;</w:t>
      </w:r>
    </w:p>
    <w:p w:rsidR="003D3ED5" w:rsidRPr="00850D57" w:rsidRDefault="003D3ED5" w:rsidP="003D3ED5">
      <w:pPr>
        <w:pStyle w:val="a3"/>
        <w:rPr>
          <w:b/>
          <w:sz w:val="28"/>
          <w:szCs w:val="28"/>
          <w:lang w:val="ro-RO"/>
        </w:rPr>
      </w:pPr>
    </w:p>
    <w:p w:rsidR="000639D2" w:rsidRPr="00850D57" w:rsidRDefault="000639D2" w:rsidP="003D3ED5">
      <w:pPr>
        <w:jc w:val="both"/>
        <w:rPr>
          <w:b/>
          <w:sz w:val="28"/>
          <w:szCs w:val="28"/>
          <w:lang w:val="ro-RO"/>
        </w:rPr>
      </w:pPr>
    </w:p>
    <w:p w:rsidR="00E77A4E" w:rsidRPr="00850D57" w:rsidRDefault="00E77A4E" w:rsidP="00C66A4F">
      <w:pPr>
        <w:pStyle w:val="a3"/>
        <w:numPr>
          <w:ilvl w:val="0"/>
          <w:numId w:val="5"/>
        </w:numPr>
        <w:jc w:val="both"/>
        <w:rPr>
          <w:b/>
          <w:sz w:val="28"/>
          <w:szCs w:val="28"/>
          <w:lang w:val="ro-RO"/>
        </w:rPr>
      </w:pPr>
      <w:r w:rsidRPr="00850D57">
        <w:rPr>
          <w:sz w:val="28"/>
          <w:szCs w:val="28"/>
          <w:lang w:val="ro-RO"/>
        </w:rPr>
        <w:t>Se preconizează efectuarea lucrărilor de reparaţie parţială şi construcţia sistemului de încălzire la Casa de Cultură.</w:t>
      </w:r>
    </w:p>
    <w:p w:rsidR="00850D57" w:rsidRPr="00850D57" w:rsidRDefault="00850D57" w:rsidP="00850D57">
      <w:pPr>
        <w:pStyle w:val="a3"/>
        <w:ind w:left="720" w:firstLine="0"/>
        <w:jc w:val="both"/>
        <w:rPr>
          <w:b/>
          <w:sz w:val="28"/>
          <w:szCs w:val="28"/>
          <w:lang w:val="ro-RO"/>
        </w:rPr>
      </w:pPr>
    </w:p>
    <w:p w:rsidR="00E77A4E" w:rsidRPr="00850D57" w:rsidRDefault="000639D2" w:rsidP="00E77A4E">
      <w:pPr>
        <w:jc w:val="both"/>
        <w:rPr>
          <w:b/>
          <w:sz w:val="28"/>
          <w:szCs w:val="28"/>
          <w:lang w:val="ro-RO"/>
        </w:rPr>
      </w:pPr>
      <w:r w:rsidRPr="00850D57">
        <w:rPr>
          <w:sz w:val="28"/>
          <w:szCs w:val="28"/>
          <w:lang w:val="ro-RO"/>
        </w:rPr>
        <w:t xml:space="preserve">     </w:t>
      </w:r>
      <w:r w:rsidR="00E77A4E" w:rsidRPr="00850D57">
        <w:rPr>
          <w:sz w:val="28"/>
          <w:szCs w:val="28"/>
          <w:lang w:val="ro-RO"/>
        </w:rPr>
        <w:t xml:space="preserve">        </w:t>
      </w:r>
      <w:r w:rsidR="00E77A4E" w:rsidRPr="00850D57">
        <w:rPr>
          <w:b/>
          <w:sz w:val="28"/>
          <w:szCs w:val="28"/>
          <w:lang w:val="ro-RO"/>
        </w:rPr>
        <w:t>Toate acestea ne permit, cu certitudine, să trasăm direcţiile prioritare de dezvoltare pentru anul 2014:</w:t>
      </w:r>
    </w:p>
    <w:p w:rsidR="000639D2" w:rsidRPr="00850D57" w:rsidRDefault="000639D2" w:rsidP="000639D2">
      <w:pPr>
        <w:jc w:val="center"/>
        <w:rPr>
          <w:sz w:val="28"/>
          <w:szCs w:val="28"/>
          <w:lang w:val="ro-RO"/>
        </w:rPr>
      </w:pPr>
    </w:p>
    <w:p w:rsidR="00E77A4E" w:rsidRDefault="00E77A4E" w:rsidP="00E77A4E">
      <w:pPr>
        <w:numPr>
          <w:ilvl w:val="0"/>
          <w:numId w:val="6"/>
        </w:numPr>
        <w:jc w:val="both"/>
        <w:rPr>
          <w:sz w:val="28"/>
          <w:szCs w:val="28"/>
          <w:lang w:val="ro-RO"/>
        </w:rPr>
      </w:pPr>
      <w:r w:rsidRPr="00850D57">
        <w:rPr>
          <w:sz w:val="28"/>
          <w:szCs w:val="28"/>
          <w:lang w:val="ro-RO"/>
        </w:rPr>
        <w:t xml:space="preserve">soluţionarea stringentă a problemei privind asigurarea localităţii cu apă şi canalizaţie; </w:t>
      </w:r>
    </w:p>
    <w:p w:rsidR="00525DD3" w:rsidRPr="00850D57" w:rsidRDefault="00525DD3" w:rsidP="00525DD3">
      <w:pPr>
        <w:ind w:left="720" w:firstLine="0"/>
        <w:jc w:val="both"/>
        <w:rPr>
          <w:sz w:val="28"/>
          <w:szCs w:val="28"/>
          <w:lang w:val="ro-RO"/>
        </w:rPr>
      </w:pPr>
    </w:p>
    <w:p w:rsidR="00E77A4E" w:rsidRDefault="00E77A4E" w:rsidP="00E77A4E">
      <w:pPr>
        <w:numPr>
          <w:ilvl w:val="0"/>
          <w:numId w:val="6"/>
        </w:numPr>
        <w:jc w:val="both"/>
        <w:rPr>
          <w:sz w:val="28"/>
          <w:szCs w:val="28"/>
          <w:lang w:val="ro-RO"/>
        </w:rPr>
      </w:pPr>
      <w:r w:rsidRPr="00850D57">
        <w:rPr>
          <w:sz w:val="28"/>
          <w:szCs w:val="28"/>
          <w:lang w:val="ro-RO"/>
        </w:rPr>
        <w:t>soluţionarea stringentă a problemelor privind reparaţia drumurilor în teritoriul satului;</w:t>
      </w:r>
    </w:p>
    <w:p w:rsidR="00525DD3" w:rsidRPr="00850D57" w:rsidRDefault="00525DD3" w:rsidP="00525DD3">
      <w:pPr>
        <w:ind w:firstLine="0"/>
        <w:jc w:val="both"/>
        <w:rPr>
          <w:sz w:val="28"/>
          <w:szCs w:val="28"/>
          <w:lang w:val="ro-RO"/>
        </w:rPr>
      </w:pPr>
    </w:p>
    <w:p w:rsidR="00E77A4E" w:rsidRDefault="00E77A4E" w:rsidP="00E77A4E">
      <w:pPr>
        <w:numPr>
          <w:ilvl w:val="0"/>
          <w:numId w:val="6"/>
        </w:numPr>
        <w:jc w:val="both"/>
        <w:rPr>
          <w:sz w:val="28"/>
          <w:szCs w:val="28"/>
          <w:lang w:val="ro-RO"/>
        </w:rPr>
      </w:pPr>
      <w:r w:rsidRPr="00850D57">
        <w:rPr>
          <w:sz w:val="28"/>
          <w:szCs w:val="28"/>
          <w:lang w:val="ro-RO"/>
        </w:rPr>
        <w:t>asigurarea bunei fucţionări a instituţiilor din subordinea primăriei;</w:t>
      </w:r>
    </w:p>
    <w:p w:rsidR="00525DD3" w:rsidRPr="00850D57" w:rsidRDefault="00525DD3" w:rsidP="00525DD3">
      <w:pPr>
        <w:ind w:firstLine="0"/>
        <w:jc w:val="both"/>
        <w:rPr>
          <w:sz w:val="28"/>
          <w:szCs w:val="28"/>
          <w:lang w:val="ro-RO"/>
        </w:rPr>
      </w:pPr>
    </w:p>
    <w:p w:rsidR="00E77A4E" w:rsidRDefault="00E77A4E" w:rsidP="00E77A4E">
      <w:pPr>
        <w:numPr>
          <w:ilvl w:val="0"/>
          <w:numId w:val="6"/>
        </w:numPr>
        <w:jc w:val="both"/>
        <w:rPr>
          <w:sz w:val="28"/>
          <w:szCs w:val="28"/>
          <w:lang w:val="ro-RO"/>
        </w:rPr>
      </w:pPr>
      <w:r w:rsidRPr="00850D57">
        <w:rPr>
          <w:sz w:val="28"/>
          <w:szCs w:val="28"/>
          <w:lang w:val="ro-RO"/>
        </w:rPr>
        <w:t xml:space="preserve">soluţionarea stringentă a problemelor privind salubrizarea localităţii, manifestarea exigenţei sporite faţă de executarea prevederilor Regulilor </w:t>
      </w:r>
      <w:r w:rsidRPr="00850D57">
        <w:rPr>
          <w:sz w:val="28"/>
          <w:szCs w:val="28"/>
          <w:lang w:val="ro-MO"/>
        </w:rPr>
        <w:t>de</w:t>
      </w:r>
      <w:r w:rsidRPr="00850D57">
        <w:rPr>
          <w:b/>
          <w:sz w:val="28"/>
          <w:szCs w:val="28"/>
          <w:lang w:val="ro-MO"/>
        </w:rPr>
        <w:t xml:space="preserve"> </w:t>
      </w:r>
      <w:r w:rsidRPr="00850D57">
        <w:rPr>
          <w:sz w:val="28"/>
          <w:szCs w:val="28"/>
          <w:lang w:val="ro-MO"/>
        </w:rPr>
        <w:t>asigurare a curăţeniei în s. Cojuşna, aprobate de consiliul sătesc</w:t>
      </w:r>
      <w:r w:rsidRPr="00850D57">
        <w:rPr>
          <w:sz w:val="28"/>
          <w:szCs w:val="28"/>
          <w:lang w:val="ro-RO"/>
        </w:rPr>
        <w:t>;</w:t>
      </w:r>
    </w:p>
    <w:p w:rsidR="00525DD3" w:rsidRPr="00850D57" w:rsidRDefault="00525DD3" w:rsidP="00525DD3">
      <w:pPr>
        <w:ind w:firstLine="0"/>
        <w:jc w:val="both"/>
        <w:rPr>
          <w:sz w:val="28"/>
          <w:szCs w:val="28"/>
          <w:lang w:val="ro-RO"/>
        </w:rPr>
      </w:pPr>
    </w:p>
    <w:p w:rsidR="00E77A4E" w:rsidRDefault="00E77A4E" w:rsidP="00E77A4E">
      <w:pPr>
        <w:numPr>
          <w:ilvl w:val="0"/>
          <w:numId w:val="6"/>
        </w:numPr>
        <w:jc w:val="both"/>
        <w:rPr>
          <w:sz w:val="28"/>
          <w:szCs w:val="28"/>
          <w:lang w:val="ro-RO"/>
        </w:rPr>
      </w:pPr>
      <w:r w:rsidRPr="00850D57">
        <w:rPr>
          <w:sz w:val="28"/>
          <w:szCs w:val="28"/>
          <w:lang w:val="ro-RO"/>
        </w:rPr>
        <w:t>amenajarea, în teritoriul satului, a Poligonului modern de depozitare a deşeurilor;</w:t>
      </w:r>
    </w:p>
    <w:p w:rsidR="00525DD3" w:rsidRPr="00850D57" w:rsidRDefault="00525DD3" w:rsidP="00525DD3">
      <w:pPr>
        <w:ind w:firstLine="0"/>
        <w:jc w:val="both"/>
        <w:rPr>
          <w:sz w:val="28"/>
          <w:szCs w:val="28"/>
          <w:lang w:val="ro-RO"/>
        </w:rPr>
      </w:pPr>
    </w:p>
    <w:p w:rsidR="00E77A4E" w:rsidRDefault="00E77A4E" w:rsidP="00E77A4E">
      <w:pPr>
        <w:numPr>
          <w:ilvl w:val="0"/>
          <w:numId w:val="6"/>
        </w:numPr>
        <w:jc w:val="both"/>
        <w:rPr>
          <w:sz w:val="28"/>
          <w:szCs w:val="28"/>
          <w:lang w:val="ro-RO"/>
        </w:rPr>
      </w:pPr>
      <w:r w:rsidRPr="00850D57">
        <w:rPr>
          <w:sz w:val="28"/>
          <w:szCs w:val="28"/>
          <w:lang w:val="ro-RO"/>
        </w:rPr>
        <w:t>extinderea lucrărilor de iluminare a teritoriului s. Cojuşna şi restabilire a reţelelor existente;</w:t>
      </w:r>
    </w:p>
    <w:p w:rsidR="00525DD3" w:rsidRPr="00850D57" w:rsidRDefault="00525DD3" w:rsidP="00525DD3">
      <w:pPr>
        <w:ind w:firstLine="0"/>
        <w:jc w:val="both"/>
        <w:rPr>
          <w:sz w:val="28"/>
          <w:szCs w:val="28"/>
          <w:lang w:val="ro-RO"/>
        </w:rPr>
      </w:pPr>
    </w:p>
    <w:p w:rsidR="00E77A4E" w:rsidRDefault="00E77A4E" w:rsidP="00E77A4E">
      <w:pPr>
        <w:numPr>
          <w:ilvl w:val="0"/>
          <w:numId w:val="6"/>
        </w:numPr>
        <w:jc w:val="both"/>
        <w:rPr>
          <w:sz w:val="28"/>
          <w:szCs w:val="28"/>
          <w:lang w:val="ro-RO"/>
        </w:rPr>
      </w:pPr>
      <w:r w:rsidRPr="00850D57">
        <w:rPr>
          <w:sz w:val="28"/>
          <w:szCs w:val="28"/>
          <w:lang w:val="ro-RO"/>
        </w:rPr>
        <w:t>efectuarea lucrărilor de reparaţie şi gazificare a localului Casei de Cultură Cojuşna;</w:t>
      </w:r>
    </w:p>
    <w:p w:rsidR="00525DD3" w:rsidRPr="00850D57" w:rsidRDefault="00525DD3" w:rsidP="00525DD3">
      <w:pPr>
        <w:ind w:firstLine="0"/>
        <w:jc w:val="both"/>
        <w:rPr>
          <w:sz w:val="28"/>
          <w:szCs w:val="28"/>
          <w:lang w:val="ro-RO"/>
        </w:rPr>
      </w:pPr>
    </w:p>
    <w:p w:rsidR="00E77A4E" w:rsidRPr="00850D57" w:rsidRDefault="00E77A4E" w:rsidP="00E77A4E">
      <w:pPr>
        <w:numPr>
          <w:ilvl w:val="0"/>
          <w:numId w:val="6"/>
        </w:numPr>
        <w:jc w:val="both"/>
        <w:rPr>
          <w:sz w:val="28"/>
          <w:szCs w:val="28"/>
          <w:lang w:val="ro-RO"/>
        </w:rPr>
      </w:pPr>
      <w:r w:rsidRPr="00850D57">
        <w:rPr>
          <w:sz w:val="28"/>
          <w:szCs w:val="28"/>
          <w:lang w:val="ro-RO"/>
        </w:rPr>
        <w:t>soluţionarea stringentă a problemei privind achiziţionarea pentru CS Cojuşna a unităţii de transport sanitar specializat, prin apelarea, în acest scop, Ministerul Sănătăţi</w:t>
      </w:r>
      <w:r w:rsidR="00525DD3">
        <w:rPr>
          <w:sz w:val="28"/>
          <w:szCs w:val="28"/>
          <w:lang w:val="ro-RO"/>
        </w:rPr>
        <w:t>i şi Consiliul raional Străşeni.</w:t>
      </w:r>
    </w:p>
    <w:p w:rsidR="002E66AB" w:rsidRPr="00850D57" w:rsidRDefault="002E66AB" w:rsidP="00A93EA4">
      <w:pPr>
        <w:jc w:val="both"/>
        <w:rPr>
          <w:sz w:val="28"/>
          <w:szCs w:val="28"/>
          <w:lang w:val="ro-RO"/>
        </w:rPr>
      </w:pPr>
    </w:p>
    <w:sectPr w:rsidR="002E66AB" w:rsidRPr="00850D5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AA" w:rsidRDefault="004F44AA" w:rsidP="00C80DE0">
      <w:r>
        <w:separator/>
      </w:r>
    </w:p>
  </w:endnote>
  <w:endnote w:type="continuationSeparator" w:id="0">
    <w:p w:rsidR="004F44AA" w:rsidRDefault="004F44AA" w:rsidP="00C8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523598"/>
      <w:docPartObj>
        <w:docPartGallery w:val="Page Numbers (Bottom of Page)"/>
        <w:docPartUnique/>
      </w:docPartObj>
    </w:sdtPr>
    <w:sdtEndPr/>
    <w:sdtContent>
      <w:p w:rsidR="005C1B9E" w:rsidRDefault="005C1B9E">
        <w:pPr>
          <w:pStyle w:val="a6"/>
          <w:jc w:val="right"/>
        </w:pPr>
        <w:r>
          <w:fldChar w:fldCharType="begin"/>
        </w:r>
        <w:r>
          <w:instrText>PAGE   \* MERGEFORMAT</w:instrText>
        </w:r>
        <w:r>
          <w:fldChar w:fldCharType="separate"/>
        </w:r>
        <w:r w:rsidR="00C1502F">
          <w:rPr>
            <w:noProof/>
          </w:rPr>
          <w:t>2</w:t>
        </w:r>
        <w:r>
          <w:fldChar w:fldCharType="end"/>
        </w:r>
      </w:p>
    </w:sdtContent>
  </w:sdt>
  <w:p w:rsidR="005C1B9E" w:rsidRPr="00C80DE0" w:rsidRDefault="005C1B9E">
    <w:pPr>
      <w:pStyle w:val="a6"/>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AA" w:rsidRDefault="004F44AA" w:rsidP="00C80DE0">
      <w:r>
        <w:separator/>
      </w:r>
    </w:p>
  </w:footnote>
  <w:footnote w:type="continuationSeparator" w:id="0">
    <w:p w:rsidR="004F44AA" w:rsidRDefault="004F44AA" w:rsidP="00C80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1239"/>
    <w:multiLevelType w:val="hybridMultilevel"/>
    <w:tmpl w:val="F356C058"/>
    <w:lvl w:ilvl="0" w:tplc="68225E2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8CE6551"/>
    <w:multiLevelType w:val="hybridMultilevel"/>
    <w:tmpl w:val="7554A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EC3129"/>
    <w:multiLevelType w:val="hybridMultilevel"/>
    <w:tmpl w:val="69D22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B47ABA"/>
    <w:multiLevelType w:val="hybridMultilevel"/>
    <w:tmpl w:val="EACAD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5124D3"/>
    <w:multiLevelType w:val="hybridMultilevel"/>
    <w:tmpl w:val="CBEA5938"/>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5">
    <w:nsid w:val="705D74A9"/>
    <w:multiLevelType w:val="hybridMultilevel"/>
    <w:tmpl w:val="0746853E"/>
    <w:lvl w:ilvl="0" w:tplc="7E2004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C2"/>
    <w:rsid w:val="000019D6"/>
    <w:rsid w:val="0002501A"/>
    <w:rsid w:val="00050B4E"/>
    <w:rsid w:val="000550BB"/>
    <w:rsid w:val="000639D2"/>
    <w:rsid w:val="00084802"/>
    <w:rsid w:val="00093B76"/>
    <w:rsid w:val="000E1276"/>
    <w:rsid w:val="000E3641"/>
    <w:rsid w:val="000F7E22"/>
    <w:rsid w:val="00192D1D"/>
    <w:rsid w:val="001D1EA4"/>
    <w:rsid w:val="001F4552"/>
    <w:rsid w:val="0023499A"/>
    <w:rsid w:val="0025436E"/>
    <w:rsid w:val="00263709"/>
    <w:rsid w:val="00277541"/>
    <w:rsid w:val="002860DD"/>
    <w:rsid w:val="00292E9D"/>
    <w:rsid w:val="002A6048"/>
    <w:rsid w:val="002E66AB"/>
    <w:rsid w:val="002F1D2B"/>
    <w:rsid w:val="003C6903"/>
    <w:rsid w:val="003D3ED5"/>
    <w:rsid w:val="004054CF"/>
    <w:rsid w:val="0042254F"/>
    <w:rsid w:val="004A429E"/>
    <w:rsid w:val="004F44AA"/>
    <w:rsid w:val="00512898"/>
    <w:rsid w:val="00525DD3"/>
    <w:rsid w:val="005A0576"/>
    <w:rsid w:val="005A4DBF"/>
    <w:rsid w:val="005C1B9E"/>
    <w:rsid w:val="00603D7A"/>
    <w:rsid w:val="00611F7D"/>
    <w:rsid w:val="00630FB8"/>
    <w:rsid w:val="006702D0"/>
    <w:rsid w:val="00674184"/>
    <w:rsid w:val="006B1802"/>
    <w:rsid w:val="006C1AA0"/>
    <w:rsid w:val="006C3B7F"/>
    <w:rsid w:val="006E7290"/>
    <w:rsid w:val="0071023E"/>
    <w:rsid w:val="00721568"/>
    <w:rsid w:val="00780B2C"/>
    <w:rsid w:val="007A032F"/>
    <w:rsid w:val="007B7AAA"/>
    <w:rsid w:val="007E6721"/>
    <w:rsid w:val="00850D57"/>
    <w:rsid w:val="008A2CD4"/>
    <w:rsid w:val="008B1FDE"/>
    <w:rsid w:val="008E0AD6"/>
    <w:rsid w:val="008F1A64"/>
    <w:rsid w:val="008F42C2"/>
    <w:rsid w:val="00941F65"/>
    <w:rsid w:val="00946CFF"/>
    <w:rsid w:val="009B2B6E"/>
    <w:rsid w:val="009F241D"/>
    <w:rsid w:val="00A36598"/>
    <w:rsid w:val="00A540FD"/>
    <w:rsid w:val="00A65C46"/>
    <w:rsid w:val="00A93EA4"/>
    <w:rsid w:val="00B06D50"/>
    <w:rsid w:val="00B264F8"/>
    <w:rsid w:val="00B274D8"/>
    <w:rsid w:val="00B55EE1"/>
    <w:rsid w:val="00BB25B9"/>
    <w:rsid w:val="00BC1814"/>
    <w:rsid w:val="00BD5F2A"/>
    <w:rsid w:val="00BF258D"/>
    <w:rsid w:val="00BF2847"/>
    <w:rsid w:val="00BF71AE"/>
    <w:rsid w:val="00C1227A"/>
    <w:rsid w:val="00C1502F"/>
    <w:rsid w:val="00C1730C"/>
    <w:rsid w:val="00C36513"/>
    <w:rsid w:val="00C42971"/>
    <w:rsid w:val="00C56CE1"/>
    <w:rsid w:val="00C6031D"/>
    <w:rsid w:val="00C66A4F"/>
    <w:rsid w:val="00C80DE0"/>
    <w:rsid w:val="00C92727"/>
    <w:rsid w:val="00C96731"/>
    <w:rsid w:val="00D01B74"/>
    <w:rsid w:val="00D1671B"/>
    <w:rsid w:val="00D1769E"/>
    <w:rsid w:val="00D74AD5"/>
    <w:rsid w:val="00D76494"/>
    <w:rsid w:val="00D93485"/>
    <w:rsid w:val="00DA280D"/>
    <w:rsid w:val="00DD26B0"/>
    <w:rsid w:val="00DE0348"/>
    <w:rsid w:val="00DE60FC"/>
    <w:rsid w:val="00DE6CBA"/>
    <w:rsid w:val="00DF7EED"/>
    <w:rsid w:val="00E53148"/>
    <w:rsid w:val="00E70283"/>
    <w:rsid w:val="00E70E3A"/>
    <w:rsid w:val="00E77A4E"/>
    <w:rsid w:val="00E838FB"/>
    <w:rsid w:val="00E92D9B"/>
    <w:rsid w:val="00E93115"/>
    <w:rsid w:val="00EB2C09"/>
    <w:rsid w:val="00ED38DC"/>
    <w:rsid w:val="00ED5BDD"/>
    <w:rsid w:val="00F213A5"/>
    <w:rsid w:val="00F2428A"/>
    <w:rsid w:val="00F24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pPr>
        <w:ind w:firstLine="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8D"/>
  </w:style>
  <w:style w:type="paragraph" w:styleId="1">
    <w:name w:val="heading 1"/>
    <w:basedOn w:val="a"/>
    <w:next w:val="a"/>
    <w:link w:val="10"/>
    <w:qFormat/>
    <w:rsid w:val="00BF258D"/>
    <w:pPr>
      <w:keepNext/>
      <w:jc w:val="right"/>
      <w:outlineLvl w:val="0"/>
    </w:pPr>
    <w:rPr>
      <w:sz w:val="32"/>
      <w:lang w:val="ro-RO"/>
    </w:rPr>
  </w:style>
  <w:style w:type="paragraph" w:styleId="2">
    <w:name w:val="heading 2"/>
    <w:basedOn w:val="a"/>
    <w:next w:val="a"/>
    <w:link w:val="20"/>
    <w:qFormat/>
    <w:rsid w:val="00BF258D"/>
    <w:pPr>
      <w:keepNext/>
      <w:outlineLvl w:val="1"/>
    </w:pPr>
    <w:rPr>
      <w:sz w:val="32"/>
      <w:lang w:val="ro-RO"/>
    </w:rPr>
  </w:style>
  <w:style w:type="paragraph" w:styleId="3">
    <w:name w:val="heading 3"/>
    <w:basedOn w:val="a"/>
    <w:next w:val="a"/>
    <w:link w:val="30"/>
    <w:qFormat/>
    <w:rsid w:val="00BF258D"/>
    <w:pPr>
      <w:keepNext/>
      <w:jc w:val="center"/>
      <w:outlineLvl w:val="2"/>
    </w:pPr>
    <w:rPr>
      <w:sz w:val="28"/>
      <w:lang w:val="ro-RO"/>
    </w:rPr>
  </w:style>
  <w:style w:type="paragraph" w:styleId="4">
    <w:name w:val="heading 4"/>
    <w:basedOn w:val="a"/>
    <w:next w:val="a"/>
    <w:link w:val="40"/>
    <w:qFormat/>
    <w:rsid w:val="00BF258D"/>
    <w:pPr>
      <w:keepNext/>
      <w:jc w:val="both"/>
      <w:outlineLvl w:val="3"/>
    </w:pPr>
    <w:rPr>
      <w:sz w:val="32"/>
      <w:lang w:val="ro-RO"/>
    </w:rPr>
  </w:style>
  <w:style w:type="paragraph" w:styleId="5">
    <w:name w:val="heading 5"/>
    <w:basedOn w:val="a"/>
    <w:next w:val="a"/>
    <w:link w:val="50"/>
    <w:qFormat/>
    <w:rsid w:val="00BF258D"/>
    <w:pPr>
      <w:keepNext/>
      <w:jc w:val="center"/>
      <w:outlineLvl w:val="4"/>
    </w:pPr>
    <w:rPr>
      <w:sz w:val="32"/>
      <w:lang w:val="ro-RO"/>
    </w:rPr>
  </w:style>
  <w:style w:type="paragraph" w:styleId="6">
    <w:name w:val="heading 6"/>
    <w:basedOn w:val="a"/>
    <w:next w:val="a"/>
    <w:link w:val="60"/>
    <w:qFormat/>
    <w:rsid w:val="00BF258D"/>
    <w:pPr>
      <w:keepNext/>
      <w:jc w:val="both"/>
      <w:outlineLvl w:val="5"/>
    </w:pPr>
    <w:rPr>
      <w:sz w:val="28"/>
      <w:lang w:val="ro-RO"/>
    </w:rPr>
  </w:style>
  <w:style w:type="paragraph" w:styleId="7">
    <w:name w:val="heading 7"/>
    <w:basedOn w:val="a"/>
    <w:next w:val="a"/>
    <w:link w:val="70"/>
    <w:qFormat/>
    <w:rsid w:val="00BF258D"/>
    <w:pPr>
      <w:keepNext/>
      <w:jc w:val="center"/>
      <w:outlineLvl w:val="6"/>
    </w:pPr>
    <w:rPr>
      <w:b/>
      <w:sz w:val="32"/>
      <w:lang w:val="ro-RO"/>
    </w:rPr>
  </w:style>
  <w:style w:type="paragraph" w:styleId="8">
    <w:name w:val="heading 8"/>
    <w:basedOn w:val="a"/>
    <w:next w:val="a"/>
    <w:link w:val="80"/>
    <w:qFormat/>
    <w:rsid w:val="00BF258D"/>
    <w:pPr>
      <w:keepNext/>
      <w:jc w:val="right"/>
      <w:outlineLvl w:val="7"/>
    </w:pPr>
    <w:rPr>
      <w:sz w:val="36"/>
      <w:lang w:val="ro-RO"/>
    </w:rPr>
  </w:style>
  <w:style w:type="paragraph" w:styleId="9">
    <w:name w:val="heading 9"/>
    <w:basedOn w:val="a"/>
    <w:next w:val="a"/>
    <w:link w:val="90"/>
    <w:qFormat/>
    <w:rsid w:val="00BF258D"/>
    <w:pPr>
      <w:keepNext/>
      <w:outlineLvl w:val="8"/>
    </w:pPr>
    <w:rPr>
      <w:b/>
      <w:sz w:val="3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58D"/>
    <w:rPr>
      <w:sz w:val="32"/>
      <w:lang w:val="ro-RO"/>
    </w:rPr>
  </w:style>
  <w:style w:type="character" w:customStyle="1" w:styleId="20">
    <w:name w:val="Заголовок 2 Знак"/>
    <w:basedOn w:val="a0"/>
    <w:link w:val="2"/>
    <w:rsid w:val="00BF258D"/>
    <w:rPr>
      <w:sz w:val="32"/>
      <w:lang w:val="ro-RO"/>
    </w:rPr>
  </w:style>
  <w:style w:type="character" w:customStyle="1" w:styleId="30">
    <w:name w:val="Заголовок 3 Знак"/>
    <w:basedOn w:val="a0"/>
    <w:link w:val="3"/>
    <w:rsid w:val="00BF258D"/>
    <w:rPr>
      <w:sz w:val="28"/>
      <w:lang w:val="ro-RO"/>
    </w:rPr>
  </w:style>
  <w:style w:type="character" w:customStyle="1" w:styleId="40">
    <w:name w:val="Заголовок 4 Знак"/>
    <w:basedOn w:val="a0"/>
    <w:link w:val="4"/>
    <w:rsid w:val="00BF258D"/>
    <w:rPr>
      <w:sz w:val="32"/>
      <w:lang w:val="ro-RO"/>
    </w:rPr>
  </w:style>
  <w:style w:type="character" w:customStyle="1" w:styleId="50">
    <w:name w:val="Заголовок 5 Знак"/>
    <w:basedOn w:val="a0"/>
    <w:link w:val="5"/>
    <w:rsid w:val="00BF258D"/>
    <w:rPr>
      <w:sz w:val="32"/>
      <w:lang w:val="ro-RO"/>
    </w:rPr>
  </w:style>
  <w:style w:type="character" w:customStyle="1" w:styleId="60">
    <w:name w:val="Заголовок 6 Знак"/>
    <w:basedOn w:val="a0"/>
    <w:link w:val="6"/>
    <w:rsid w:val="00BF258D"/>
    <w:rPr>
      <w:sz w:val="28"/>
      <w:lang w:val="ro-RO"/>
    </w:rPr>
  </w:style>
  <w:style w:type="character" w:customStyle="1" w:styleId="70">
    <w:name w:val="Заголовок 7 Знак"/>
    <w:basedOn w:val="a0"/>
    <w:link w:val="7"/>
    <w:rsid w:val="00BF258D"/>
    <w:rPr>
      <w:b/>
      <w:sz w:val="32"/>
      <w:lang w:val="ro-RO"/>
    </w:rPr>
  </w:style>
  <w:style w:type="character" w:customStyle="1" w:styleId="80">
    <w:name w:val="Заголовок 8 Знак"/>
    <w:basedOn w:val="a0"/>
    <w:link w:val="8"/>
    <w:rsid w:val="00BF258D"/>
    <w:rPr>
      <w:sz w:val="36"/>
      <w:lang w:val="ro-RO"/>
    </w:rPr>
  </w:style>
  <w:style w:type="character" w:customStyle="1" w:styleId="90">
    <w:name w:val="Заголовок 9 Знак"/>
    <w:basedOn w:val="a0"/>
    <w:link w:val="9"/>
    <w:rsid w:val="00BF258D"/>
    <w:rPr>
      <w:b/>
      <w:sz w:val="32"/>
      <w:lang w:val="ro-RO"/>
    </w:rPr>
  </w:style>
  <w:style w:type="paragraph" w:styleId="a3">
    <w:name w:val="List Paragraph"/>
    <w:basedOn w:val="a"/>
    <w:uiPriority w:val="34"/>
    <w:qFormat/>
    <w:rsid w:val="00BF258D"/>
    <w:pPr>
      <w:ind w:left="708"/>
    </w:pPr>
  </w:style>
  <w:style w:type="paragraph" w:styleId="a4">
    <w:name w:val="header"/>
    <w:basedOn w:val="a"/>
    <w:link w:val="a5"/>
    <w:uiPriority w:val="99"/>
    <w:unhideWhenUsed/>
    <w:rsid w:val="00C80DE0"/>
    <w:pPr>
      <w:tabs>
        <w:tab w:val="center" w:pos="4677"/>
        <w:tab w:val="right" w:pos="9355"/>
      </w:tabs>
    </w:pPr>
  </w:style>
  <w:style w:type="character" w:customStyle="1" w:styleId="a5">
    <w:name w:val="Верхний колонтитул Знак"/>
    <w:basedOn w:val="a0"/>
    <w:link w:val="a4"/>
    <w:uiPriority w:val="99"/>
    <w:rsid w:val="00C80DE0"/>
  </w:style>
  <w:style w:type="paragraph" w:styleId="a6">
    <w:name w:val="footer"/>
    <w:basedOn w:val="a"/>
    <w:link w:val="a7"/>
    <w:uiPriority w:val="99"/>
    <w:unhideWhenUsed/>
    <w:rsid w:val="00C80DE0"/>
    <w:pPr>
      <w:tabs>
        <w:tab w:val="center" w:pos="4677"/>
        <w:tab w:val="right" w:pos="9355"/>
      </w:tabs>
    </w:pPr>
  </w:style>
  <w:style w:type="character" w:customStyle="1" w:styleId="a7">
    <w:name w:val="Нижний колонтитул Знак"/>
    <w:basedOn w:val="a0"/>
    <w:link w:val="a6"/>
    <w:uiPriority w:val="99"/>
    <w:rsid w:val="00C80DE0"/>
  </w:style>
  <w:style w:type="paragraph" w:styleId="a8">
    <w:name w:val="Balloon Text"/>
    <w:basedOn w:val="a"/>
    <w:link w:val="a9"/>
    <w:uiPriority w:val="99"/>
    <w:semiHidden/>
    <w:unhideWhenUsed/>
    <w:rsid w:val="000E1276"/>
    <w:rPr>
      <w:rFonts w:ascii="Tahoma" w:hAnsi="Tahoma" w:cs="Tahoma"/>
      <w:sz w:val="16"/>
      <w:szCs w:val="16"/>
    </w:rPr>
  </w:style>
  <w:style w:type="character" w:customStyle="1" w:styleId="a9">
    <w:name w:val="Текст выноски Знак"/>
    <w:basedOn w:val="a0"/>
    <w:link w:val="a8"/>
    <w:uiPriority w:val="99"/>
    <w:semiHidden/>
    <w:rsid w:val="000E1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pPr>
        <w:ind w:firstLine="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8D"/>
  </w:style>
  <w:style w:type="paragraph" w:styleId="1">
    <w:name w:val="heading 1"/>
    <w:basedOn w:val="a"/>
    <w:next w:val="a"/>
    <w:link w:val="10"/>
    <w:qFormat/>
    <w:rsid w:val="00BF258D"/>
    <w:pPr>
      <w:keepNext/>
      <w:jc w:val="right"/>
      <w:outlineLvl w:val="0"/>
    </w:pPr>
    <w:rPr>
      <w:sz w:val="32"/>
      <w:lang w:val="ro-RO"/>
    </w:rPr>
  </w:style>
  <w:style w:type="paragraph" w:styleId="2">
    <w:name w:val="heading 2"/>
    <w:basedOn w:val="a"/>
    <w:next w:val="a"/>
    <w:link w:val="20"/>
    <w:qFormat/>
    <w:rsid w:val="00BF258D"/>
    <w:pPr>
      <w:keepNext/>
      <w:outlineLvl w:val="1"/>
    </w:pPr>
    <w:rPr>
      <w:sz w:val="32"/>
      <w:lang w:val="ro-RO"/>
    </w:rPr>
  </w:style>
  <w:style w:type="paragraph" w:styleId="3">
    <w:name w:val="heading 3"/>
    <w:basedOn w:val="a"/>
    <w:next w:val="a"/>
    <w:link w:val="30"/>
    <w:qFormat/>
    <w:rsid w:val="00BF258D"/>
    <w:pPr>
      <w:keepNext/>
      <w:jc w:val="center"/>
      <w:outlineLvl w:val="2"/>
    </w:pPr>
    <w:rPr>
      <w:sz w:val="28"/>
      <w:lang w:val="ro-RO"/>
    </w:rPr>
  </w:style>
  <w:style w:type="paragraph" w:styleId="4">
    <w:name w:val="heading 4"/>
    <w:basedOn w:val="a"/>
    <w:next w:val="a"/>
    <w:link w:val="40"/>
    <w:qFormat/>
    <w:rsid w:val="00BF258D"/>
    <w:pPr>
      <w:keepNext/>
      <w:jc w:val="both"/>
      <w:outlineLvl w:val="3"/>
    </w:pPr>
    <w:rPr>
      <w:sz w:val="32"/>
      <w:lang w:val="ro-RO"/>
    </w:rPr>
  </w:style>
  <w:style w:type="paragraph" w:styleId="5">
    <w:name w:val="heading 5"/>
    <w:basedOn w:val="a"/>
    <w:next w:val="a"/>
    <w:link w:val="50"/>
    <w:qFormat/>
    <w:rsid w:val="00BF258D"/>
    <w:pPr>
      <w:keepNext/>
      <w:jc w:val="center"/>
      <w:outlineLvl w:val="4"/>
    </w:pPr>
    <w:rPr>
      <w:sz w:val="32"/>
      <w:lang w:val="ro-RO"/>
    </w:rPr>
  </w:style>
  <w:style w:type="paragraph" w:styleId="6">
    <w:name w:val="heading 6"/>
    <w:basedOn w:val="a"/>
    <w:next w:val="a"/>
    <w:link w:val="60"/>
    <w:qFormat/>
    <w:rsid w:val="00BF258D"/>
    <w:pPr>
      <w:keepNext/>
      <w:jc w:val="both"/>
      <w:outlineLvl w:val="5"/>
    </w:pPr>
    <w:rPr>
      <w:sz w:val="28"/>
      <w:lang w:val="ro-RO"/>
    </w:rPr>
  </w:style>
  <w:style w:type="paragraph" w:styleId="7">
    <w:name w:val="heading 7"/>
    <w:basedOn w:val="a"/>
    <w:next w:val="a"/>
    <w:link w:val="70"/>
    <w:qFormat/>
    <w:rsid w:val="00BF258D"/>
    <w:pPr>
      <w:keepNext/>
      <w:jc w:val="center"/>
      <w:outlineLvl w:val="6"/>
    </w:pPr>
    <w:rPr>
      <w:b/>
      <w:sz w:val="32"/>
      <w:lang w:val="ro-RO"/>
    </w:rPr>
  </w:style>
  <w:style w:type="paragraph" w:styleId="8">
    <w:name w:val="heading 8"/>
    <w:basedOn w:val="a"/>
    <w:next w:val="a"/>
    <w:link w:val="80"/>
    <w:qFormat/>
    <w:rsid w:val="00BF258D"/>
    <w:pPr>
      <w:keepNext/>
      <w:jc w:val="right"/>
      <w:outlineLvl w:val="7"/>
    </w:pPr>
    <w:rPr>
      <w:sz w:val="36"/>
      <w:lang w:val="ro-RO"/>
    </w:rPr>
  </w:style>
  <w:style w:type="paragraph" w:styleId="9">
    <w:name w:val="heading 9"/>
    <w:basedOn w:val="a"/>
    <w:next w:val="a"/>
    <w:link w:val="90"/>
    <w:qFormat/>
    <w:rsid w:val="00BF258D"/>
    <w:pPr>
      <w:keepNext/>
      <w:outlineLvl w:val="8"/>
    </w:pPr>
    <w:rPr>
      <w:b/>
      <w:sz w:val="3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58D"/>
    <w:rPr>
      <w:sz w:val="32"/>
      <w:lang w:val="ro-RO"/>
    </w:rPr>
  </w:style>
  <w:style w:type="character" w:customStyle="1" w:styleId="20">
    <w:name w:val="Заголовок 2 Знак"/>
    <w:basedOn w:val="a0"/>
    <w:link w:val="2"/>
    <w:rsid w:val="00BF258D"/>
    <w:rPr>
      <w:sz w:val="32"/>
      <w:lang w:val="ro-RO"/>
    </w:rPr>
  </w:style>
  <w:style w:type="character" w:customStyle="1" w:styleId="30">
    <w:name w:val="Заголовок 3 Знак"/>
    <w:basedOn w:val="a0"/>
    <w:link w:val="3"/>
    <w:rsid w:val="00BF258D"/>
    <w:rPr>
      <w:sz w:val="28"/>
      <w:lang w:val="ro-RO"/>
    </w:rPr>
  </w:style>
  <w:style w:type="character" w:customStyle="1" w:styleId="40">
    <w:name w:val="Заголовок 4 Знак"/>
    <w:basedOn w:val="a0"/>
    <w:link w:val="4"/>
    <w:rsid w:val="00BF258D"/>
    <w:rPr>
      <w:sz w:val="32"/>
      <w:lang w:val="ro-RO"/>
    </w:rPr>
  </w:style>
  <w:style w:type="character" w:customStyle="1" w:styleId="50">
    <w:name w:val="Заголовок 5 Знак"/>
    <w:basedOn w:val="a0"/>
    <w:link w:val="5"/>
    <w:rsid w:val="00BF258D"/>
    <w:rPr>
      <w:sz w:val="32"/>
      <w:lang w:val="ro-RO"/>
    </w:rPr>
  </w:style>
  <w:style w:type="character" w:customStyle="1" w:styleId="60">
    <w:name w:val="Заголовок 6 Знак"/>
    <w:basedOn w:val="a0"/>
    <w:link w:val="6"/>
    <w:rsid w:val="00BF258D"/>
    <w:rPr>
      <w:sz w:val="28"/>
      <w:lang w:val="ro-RO"/>
    </w:rPr>
  </w:style>
  <w:style w:type="character" w:customStyle="1" w:styleId="70">
    <w:name w:val="Заголовок 7 Знак"/>
    <w:basedOn w:val="a0"/>
    <w:link w:val="7"/>
    <w:rsid w:val="00BF258D"/>
    <w:rPr>
      <w:b/>
      <w:sz w:val="32"/>
      <w:lang w:val="ro-RO"/>
    </w:rPr>
  </w:style>
  <w:style w:type="character" w:customStyle="1" w:styleId="80">
    <w:name w:val="Заголовок 8 Знак"/>
    <w:basedOn w:val="a0"/>
    <w:link w:val="8"/>
    <w:rsid w:val="00BF258D"/>
    <w:rPr>
      <w:sz w:val="36"/>
      <w:lang w:val="ro-RO"/>
    </w:rPr>
  </w:style>
  <w:style w:type="character" w:customStyle="1" w:styleId="90">
    <w:name w:val="Заголовок 9 Знак"/>
    <w:basedOn w:val="a0"/>
    <w:link w:val="9"/>
    <w:rsid w:val="00BF258D"/>
    <w:rPr>
      <w:b/>
      <w:sz w:val="32"/>
      <w:lang w:val="ro-RO"/>
    </w:rPr>
  </w:style>
  <w:style w:type="paragraph" w:styleId="a3">
    <w:name w:val="List Paragraph"/>
    <w:basedOn w:val="a"/>
    <w:uiPriority w:val="34"/>
    <w:qFormat/>
    <w:rsid w:val="00BF258D"/>
    <w:pPr>
      <w:ind w:left="708"/>
    </w:pPr>
  </w:style>
  <w:style w:type="paragraph" w:styleId="a4">
    <w:name w:val="header"/>
    <w:basedOn w:val="a"/>
    <w:link w:val="a5"/>
    <w:uiPriority w:val="99"/>
    <w:unhideWhenUsed/>
    <w:rsid w:val="00C80DE0"/>
    <w:pPr>
      <w:tabs>
        <w:tab w:val="center" w:pos="4677"/>
        <w:tab w:val="right" w:pos="9355"/>
      </w:tabs>
    </w:pPr>
  </w:style>
  <w:style w:type="character" w:customStyle="1" w:styleId="a5">
    <w:name w:val="Верхний колонтитул Знак"/>
    <w:basedOn w:val="a0"/>
    <w:link w:val="a4"/>
    <w:uiPriority w:val="99"/>
    <w:rsid w:val="00C80DE0"/>
  </w:style>
  <w:style w:type="paragraph" w:styleId="a6">
    <w:name w:val="footer"/>
    <w:basedOn w:val="a"/>
    <w:link w:val="a7"/>
    <w:uiPriority w:val="99"/>
    <w:unhideWhenUsed/>
    <w:rsid w:val="00C80DE0"/>
    <w:pPr>
      <w:tabs>
        <w:tab w:val="center" w:pos="4677"/>
        <w:tab w:val="right" w:pos="9355"/>
      </w:tabs>
    </w:pPr>
  </w:style>
  <w:style w:type="character" w:customStyle="1" w:styleId="a7">
    <w:name w:val="Нижний колонтитул Знак"/>
    <w:basedOn w:val="a0"/>
    <w:link w:val="a6"/>
    <w:uiPriority w:val="99"/>
    <w:rsid w:val="00C80DE0"/>
  </w:style>
  <w:style w:type="paragraph" w:styleId="a8">
    <w:name w:val="Balloon Text"/>
    <w:basedOn w:val="a"/>
    <w:link w:val="a9"/>
    <w:uiPriority w:val="99"/>
    <w:semiHidden/>
    <w:unhideWhenUsed/>
    <w:rsid w:val="000E1276"/>
    <w:rPr>
      <w:rFonts w:ascii="Tahoma" w:hAnsi="Tahoma" w:cs="Tahoma"/>
      <w:sz w:val="16"/>
      <w:szCs w:val="16"/>
    </w:rPr>
  </w:style>
  <w:style w:type="character" w:customStyle="1" w:styleId="a9">
    <w:name w:val="Текст выноски Знак"/>
    <w:basedOn w:val="a0"/>
    <w:link w:val="a8"/>
    <w:uiPriority w:val="99"/>
    <w:semiHidden/>
    <w:rsid w:val="000E1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4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Pages>
  <Words>3364</Words>
  <Characters>19181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fulga</cp:lastModifiedBy>
  <cp:revision>46</cp:revision>
  <cp:lastPrinted>2014-03-26T16:11:00Z</cp:lastPrinted>
  <dcterms:created xsi:type="dcterms:W3CDTF">2014-03-24T12:20:00Z</dcterms:created>
  <dcterms:modified xsi:type="dcterms:W3CDTF">2014-04-04T10:09:00Z</dcterms:modified>
</cp:coreProperties>
</file>