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2B153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153C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E31EFE" w:rsidRPr="002B153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153C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</w:t>
      </w:r>
      <w:r w:rsidR="00136548" w:rsidRPr="002B153C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lică a proiecte</w:t>
      </w:r>
      <w:r w:rsidR="00471FB3" w:rsidRPr="002B153C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l</w:t>
      </w:r>
      <w:r w:rsidR="00136548" w:rsidRPr="002B153C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or</w:t>
      </w:r>
      <w:r w:rsidR="00471FB3" w:rsidRPr="002B153C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 xml:space="preserve"> de decizi</w:t>
      </w:r>
      <w:r w:rsidR="00136548" w:rsidRPr="002B153C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i</w:t>
      </w:r>
    </w:p>
    <w:p w:rsidR="00471FB3" w:rsidRPr="00420CAC" w:rsidRDefault="00471FB3" w:rsidP="00E31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u-RU"/>
        </w:rPr>
      </w:pPr>
      <w:r w:rsidRPr="00420CAC"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u-RU"/>
        </w:rPr>
        <w:t xml:space="preserve">  </w:t>
      </w:r>
    </w:p>
    <w:p w:rsidR="00E11DCB" w:rsidRPr="00EB1B09" w:rsidRDefault="00575B04" w:rsidP="00D13AA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  <w:lang w:val="ro-RO"/>
        </w:rPr>
      </w:pPr>
      <w:r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</w:t>
      </w:r>
      <w:r w:rsidR="00B82092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 xml:space="preserve"> inițiază </w:t>
      </w:r>
      <w:r w:rsidR="00E31EFE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c</w:t>
      </w:r>
      <w:r w:rsidR="00EB1B09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onsultarea publică a proiecte</w:t>
      </w:r>
      <w:r w:rsidR="00136548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l</w:t>
      </w:r>
      <w:r w:rsidR="00EB1B09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or</w:t>
      </w:r>
      <w:r w:rsidR="00E31EFE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 xml:space="preserve"> de decizi</w:t>
      </w:r>
      <w:r w:rsidR="00EB1B09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i</w:t>
      </w:r>
      <w:r w:rsidR="002B153C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,</w:t>
      </w:r>
      <w:r w:rsidR="00792CD1" w:rsidRPr="00EB1B09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 xml:space="preserve"> după cum urmează:</w:t>
      </w:r>
      <w:r w:rsidR="00DC5E1A" w:rsidRPr="00EB1B09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  <w:lang w:val="ro-RO"/>
        </w:rPr>
        <w:t xml:space="preserve">    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executarea deciziilor Consiliului sătesc Cojușna, adoptate la ședința anterioară.</w:t>
      </w:r>
      <w:bookmarkStart w:id="0" w:name="_GoBack"/>
      <w:bookmarkEnd w:id="0"/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activitatea Primăriei Cojușna în anul 2019 și direcțiile prioritare de dezvoltare în anul 2020.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executarea bugetului local al Primăriei s. Cojușna, r-nul Strășeni, pentru anul 2019.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Raportor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Margareta Bivol,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contabil-șef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activitatea ÎM „Salubr Cojuşna”.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Raportor _______________________________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 repartizarea soldului și rectificarea bugetului  local pentru anul 2020 și alocarea resurselor financiare.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Raportor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Margareta Bivol,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contabil-șef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aprobarea conectării satului Cojușna la apeductul Chișinău - Strășeni - Călărași, în cadrul Proiectului „Îmbunătățirea infrastructurii de apă în Moldova Centrală”.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modificarea statutului ÎM „Salubr Cojuşna”.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repartizarea profitului net anual al ÎM „Salubr Cojușna”.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aprobarea transmiterii mijloacelor fixe în gestiunea economică a Î.M. „Salubr-Cojușna” și aprobarea actului de predare-primire din 19.02.2020.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cererea SRL „VIAS-Comunal</w:t>
      </w:r>
      <w:r w:rsidRPr="00EB1B09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reprezentarea în instanţa de judecată.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nr. 2.14 din 20.03.2018 „Cu privire la constituirea Formațiunii benevole de pompieri”.</w:t>
      </w:r>
    </w:p>
    <w:p w:rsidR="00EB1B09" w:rsidRPr="00EB1B09" w:rsidRDefault="00EB1B09" w:rsidP="00EB1B09">
      <w:pPr>
        <w:pStyle w:val="a6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Garda populară.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Default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EB1B09">
        <w:rPr>
          <w:sz w:val="28"/>
          <w:szCs w:val="28"/>
          <w:lang w:val="ro-RO"/>
        </w:rPr>
        <w:lastRenderedPageBreak/>
        <w:t>Cu privire la modificarea Deciziei nr. 10.4 din 12.12.2019 privind stabilirea şi punerea în aplicare a taxelor locale şi cotelor aferente acestora.</w:t>
      </w:r>
    </w:p>
    <w:p w:rsidR="00EB1B09" w:rsidRPr="00EB1B09" w:rsidRDefault="00EB1B09" w:rsidP="00EB1B09">
      <w:pPr>
        <w:pStyle w:val="Default"/>
        <w:ind w:left="720"/>
        <w:jc w:val="both"/>
        <w:rPr>
          <w:sz w:val="28"/>
          <w:szCs w:val="28"/>
          <w:lang w:val="ro-RO"/>
        </w:rPr>
      </w:pPr>
      <w:r w:rsidRPr="00EB1B09">
        <w:rPr>
          <w:b/>
          <w:sz w:val="28"/>
          <w:szCs w:val="28"/>
          <w:shd w:val="clear" w:color="auto" w:fill="FFFFFF"/>
          <w:lang w:val="ro-RO"/>
        </w:rPr>
        <w:t xml:space="preserve">                Raportor</w:t>
      </w:r>
      <w:r w:rsidRPr="00EB1B09">
        <w:rPr>
          <w:sz w:val="28"/>
          <w:szCs w:val="28"/>
          <w:shd w:val="clear" w:color="auto" w:fill="FFFFFF"/>
          <w:lang w:val="ro-RO"/>
        </w:rPr>
        <w:t xml:space="preserve">  Tatiana Boaghie, viceprimar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Cu privire la stabilirea plății pentru </w:t>
      </w:r>
      <w:r w:rsidRPr="00EB1B09">
        <w:rPr>
          <w:rFonts w:ascii="Times New Roman" w:hAnsi="Times New Roman" w:cs="Times New Roman"/>
          <w:color w:val="000000"/>
          <w:sz w:val="28"/>
          <w:szCs w:val="28"/>
          <w:lang w:val="ro-RO"/>
        </w:rPr>
        <w:t>Notificare privind activitatea de comerț și/sau prestări servicii.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Tatiana Boaghie, viceprimar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Cu privire la casarea bunurilor materiale uzate. 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Margareta Bivol,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contabil-șef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utilizarea autoturismului propriu în scopuri de serviciu.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Margareta Bivol,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contabil-șef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Cu privire la atribuirea sat. Cojușna </w:t>
      </w:r>
      <w:r w:rsidRPr="00EB1B09">
        <w:rPr>
          <w:rFonts w:ascii="Times New Roman" w:hAnsi="Times New Roman" w:cs="Times New Roman"/>
          <w:sz w:val="28"/>
          <w:szCs w:val="28"/>
          <w:lang w:val="ro-MD"/>
        </w:rPr>
        <w:t>în componența mun. Chișinău și excluderea din r-nul Strășeni.</w:t>
      </w:r>
    </w:p>
    <w:p w:rsidR="00EB1B09" w:rsidRPr="00EB1B09" w:rsidRDefault="00EB1B09" w:rsidP="00EB1B09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Default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EB1B09">
        <w:rPr>
          <w:sz w:val="28"/>
          <w:szCs w:val="28"/>
          <w:lang w:val="ro-RO"/>
        </w:rPr>
        <w:t>Cu privire la modificarea Deciziei nr. 8.2 din 28.11.2019 privind constituirea comisiilor consultative de specialitate.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Tatiana Boaghie, viceprimar 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Teodor Pascari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,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specialist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Teodor Pascari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,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specialist</w:t>
      </w:r>
    </w:p>
    <w:p w:rsidR="00EB1B09" w:rsidRPr="00EB1B09" w:rsidRDefault="00EB1B09" w:rsidP="00EB1B09">
      <w:pPr>
        <w:pStyle w:val="a9"/>
        <w:numPr>
          <w:ilvl w:val="0"/>
          <w:numId w:val="5"/>
        </w:numPr>
        <w:pBdr>
          <w:right w:val="single" w:sz="4" w:space="31" w:color="auto"/>
        </w:pBd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efectuarea lucrărilor de</w:t>
      </w:r>
      <w:r w:rsidRPr="00EB1B09">
        <w:rPr>
          <w:rFonts w:ascii="Times New Roman" w:hAnsi="Times New Roman" w:cs="Times New Roman"/>
          <w:sz w:val="28"/>
          <w:szCs w:val="28"/>
          <w:lang w:val="ro-MD"/>
        </w:rPr>
        <w:t xml:space="preserve"> îngrijire cu caracter special a fâșiei de protecție forestieră a drumului de acces spre s. Cojușna, r-nul Strășeni.</w:t>
      </w:r>
    </w:p>
    <w:p w:rsidR="00EB1B09" w:rsidRPr="00EB1B09" w:rsidRDefault="00EB1B09" w:rsidP="00EB1B09">
      <w:pPr>
        <w:pStyle w:val="a9"/>
        <w:pBdr>
          <w:right w:val="single" w:sz="4" w:space="31" w:color="auto"/>
        </w:pBdr>
        <w:tabs>
          <w:tab w:val="left" w:pos="708"/>
        </w:tabs>
        <w:ind w:left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B1B09">
        <w:rPr>
          <w:rFonts w:ascii="Times New Roman" w:hAnsi="Times New Roman" w:cs="Times New Roman"/>
          <w:sz w:val="28"/>
          <w:szCs w:val="28"/>
          <w:lang w:val="ro-MD"/>
        </w:rPr>
        <w:t xml:space="preserve">                 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împuternicirilor.</w:t>
      </w:r>
    </w:p>
    <w:p w:rsidR="00EB1B09" w:rsidRPr="00EB1B09" w:rsidRDefault="00EB1B09" w:rsidP="00EB1B09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II al anului 2020.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</w:p>
    <w:p w:rsidR="00EB1B09" w:rsidRPr="00EB1B09" w:rsidRDefault="00EB1B09" w:rsidP="00EB1B09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Igor Crăciun, primar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Cereri, demersuri. </w:t>
      </w:r>
    </w:p>
    <w:p w:rsidR="00EB1B09" w:rsidRPr="00EB1B09" w:rsidRDefault="00EB1B09" w:rsidP="00EB1B09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Raportori </w:t>
      </w: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președinții comisiilor consultative de specialitate</w:t>
      </w:r>
      <w:r w:rsidRPr="00EB1B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Cu privire la acordarea ajutorului material din Fondul de rezervă. 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lastRenderedPageBreak/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organizarea şi desfăşurarea acțiunilor consacrate comemorării luptătorilor pentru independența şi integritatea RM și Zilei de la retragere a trupelor armate din Afganistan.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alocarea resurselor financiare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subarenda terenului agricol.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amplasarea stupinei.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Cu privire la casare şi defrișarea plantațiilor perene. 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casare şi defrișarea plantațiilor perene.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Cu privire la aprobarea Planului Urbanistic Zonal. 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racordarea la sistemul de canalizare din teritoriul s. Cojușna, r-nul Strășeni.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acordarea permisiunii de utilizare a denumirii unității administrativ teritoriale/toponimului „Cojușna”.</w:t>
      </w:r>
    </w:p>
    <w:p w:rsidR="00EB1B09" w:rsidRPr="00EB1B09" w:rsidRDefault="00EB1B09" w:rsidP="00EB1B09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terenului.</w:t>
      </w:r>
    </w:p>
    <w:p w:rsidR="00EB1B09" w:rsidRPr="00EB1B09" w:rsidRDefault="00EB1B09" w:rsidP="00EB1B0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1B09">
        <w:rPr>
          <w:rFonts w:ascii="Times New Roman" w:hAnsi="Times New Roman" w:cs="Times New Roman"/>
          <w:sz w:val="28"/>
          <w:szCs w:val="28"/>
          <w:lang w:val="ro-RO"/>
        </w:rPr>
        <w:t xml:space="preserve">Cu privire la executarea încheierii Executorului </w:t>
      </w:r>
      <w:r>
        <w:rPr>
          <w:rFonts w:ascii="Times New Roman" w:hAnsi="Times New Roman" w:cs="Times New Roman"/>
          <w:sz w:val="28"/>
          <w:szCs w:val="28"/>
          <w:lang w:val="ro-RO"/>
        </w:rPr>
        <w:t>judecătoresc</w:t>
      </w:r>
      <w:r w:rsidRPr="00EB1B0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700F4" w:rsidRPr="00EB1B09" w:rsidRDefault="00DC5E1A" w:rsidP="00D13A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o-RO"/>
        </w:rPr>
      </w:pPr>
      <w:r w:rsidRPr="00EB1B0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o-RO"/>
        </w:rPr>
        <w:t xml:space="preserve">  </w:t>
      </w:r>
    </w:p>
    <w:p w:rsidR="00E31EFE" w:rsidRPr="00D13AA9" w:rsidRDefault="00D13AA9" w:rsidP="00D13AA9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             </w:t>
      </w:r>
      <w:r w:rsidR="00B82092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Re</w:t>
      </w:r>
      <w:r w:rsidR="00136548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comandările pe marginea proiect</w:t>
      </w:r>
      <w:r w:rsidR="00EB1B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</w:t>
      </w:r>
      <w:r w:rsidR="00EB1B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or</w:t>
      </w:r>
      <w:r w:rsidR="00B82092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de decizi</w:t>
      </w:r>
      <w:r w:rsidR="00EB1B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i</w:t>
      </w:r>
      <w:r w:rsidR="00B82092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, supus</w:t>
      </w:r>
      <w:r w:rsidR="00EB1B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consultă</w:t>
      </w:r>
      <w:r w:rsidR="002A1B75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rii publice, pot fi expediat</w:t>
      </w:r>
      <w:r w:rsidR="00EB1B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e,</w:t>
      </w:r>
      <w:r w:rsidR="002A1B75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2A1B75" w:rsidRPr="00D13A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pâ</w:t>
      </w:r>
      <w:r w:rsidR="00B82092" w:rsidRPr="00D13A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nă la data de </w:t>
      </w:r>
      <w:r w:rsidR="00EB1B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18</w:t>
      </w:r>
      <w:r w:rsidR="00B82092" w:rsidRPr="00D13A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</w:t>
      </w:r>
      <w:r w:rsidR="00EB1B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03</w:t>
      </w:r>
      <w:r w:rsidR="00B82092" w:rsidRPr="00D13A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.20</w:t>
      </w:r>
      <w:r w:rsidR="00EB1B0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20</w:t>
      </w:r>
      <w:r w:rsidR="00B82092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pe adresa </w:t>
      </w:r>
      <w:r w:rsidR="00B82092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s. Cojușna, r-nul Strășeni, str. M. Viteazul, 225, tel.: 023742238</w:t>
      </w:r>
      <w:r w:rsidR="00B82092" w:rsidRPr="00D13A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sau pe </w:t>
      </w:r>
      <w:r w:rsidR="00E31EFE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poșta electronică</w:t>
      </w:r>
      <w:r w:rsidR="00575B04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prima</w:t>
      </w:r>
      <w:r w:rsidR="00B82092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r</w:t>
      </w:r>
      <w:r w:rsidR="00575B04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iacojusna@</w:t>
      </w:r>
      <w:r w:rsidR="00B82092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gmail.com</w:t>
      </w:r>
      <w:r w:rsidR="00E31EFE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.</w:t>
      </w:r>
    </w:p>
    <w:p w:rsidR="00693866" w:rsidRPr="00D13AA9" w:rsidRDefault="00E31EFE" w:rsidP="00D13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</w:pPr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     Proiect</w:t>
      </w:r>
      <w:r w:rsidR="00792CD1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e</w:t>
      </w:r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l</w:t>
      </w:r>
      <w:r w:rsidR="00792CD1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e </w:t>
      </w:r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de decizi</w:t>
      </w:r>
      <w:r w:rsidR="00792CD1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i</w:t>
      </w:r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pot fi accesat</w:t>
      </w:r>
      <w:r w:rsidR="00792CD1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e</w:t>
      </w:r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pe pagina oficială a</w:t>
      </w:r>
      <w:r w:rsidR="00575B04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Primăriei Cojușna</w:t>
      </w:r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: </w:t>
      </w:r>
      <w:hyperlink r:id="rId7" w:history="1">
        <w:r w:rsidR="00575B04" w:rsidRPr="00D13AA9">
          <w:rPr>
            <w:rStyle w:val="a5"/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www.cojusna.md</w:t>
        </w:r>
      </w:hyperlink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, secțiunea ,,</w:t>
      </w:r>
      <w:r w:rsidR="00B82092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Consiliul sătesc</w:t>
      </w:r>
      <w:r w:rsidR="00020A10"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”/</w:t>
      </w:r>
      <w:r w:rsidRPr="00D13AA9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,,Proiecte de decizii”.</w:t>
      </w:r>
      <w:r w:rsidR="00575B04" w:rsidRPr="00D13AA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</w:t>
      </w:r>
    </w:p>
    <w:sectPr w:rsidR="00693866" w:rsidRPr="00D13AA9" w:rsidSect="00D13AA9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6F" w:rsidRDefault="005D5A6F" w:rsidP="00E7338D">
      <w:pPr>
        <w:spacing w:after="0" w:line="240" w:lineRule="auto"/>
      </w:pPr>
      <w:r>
        <w:separator/>
      </w:r>
    </w:p>
  </w:endnote>
  <w:endnote w:type="continuationSeparator" w:id="0">
    <w:p w:rsidR="005D5A6F" w:rsidRDefault="005D5A6F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87242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B09">
          <w:rPr>
            <w:noProof/>
          </w:rPr>
          <w:t>3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6F" w:rsidRDefault="005D5A6F" w:rsidP="00E7338D">
      <w:pPr>
        <w:spacing w:after="0" w:line="240" w:lineRule="auto"/>
      </w:pPr>
      <w:r>
        <w:separator/>
      </w:r>
    </w:p>
  </w:footnote>
  <w:footnote w:type="continuationSeparator" w:id="0">
    <w:p w:rsidR="005D5A6F" w:rsidRDefault="005D5A6F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20A10"/>
    <w:rsid w:val="00086E0E"/>
    <w:rsid w:val="000E27EE"/>
    <w:rsid w:val="00136548"/>
    <w:rsid w:val="001D160D"/>
    <w:rsid w:val="002400B0"/>
    <w:rsid w:val="0025376C"/>
    <w:rsid w:val="002A1B75"/>
    <w:rsid w:val="002B153C"/>
    <w:rsid w:val="003350F9"/>
    <w:rsid w:val="003B4638"/>
    <w:rsid w:val="00420CAC"/>
    <w:rsid w:val="00471FB3"/>
    <w:rsid w:val="004D39A0"/>
    <w:rsid w:val="00550465"/>
    <w:rsid w:val="00575B04"/>
    <w:rsid w:val="005D5A6F"/>
    <w:rsid w:val="00693866"/>
    <w:rsid w:val="006D4174"/>
    <w:rsid w:val="00715822"/>
    <w:rsid w:val="007636DF"/>
    <w:rsid w:val="00792CD1"/>
    <w:rsid w:val="007C187A"/>
    <w:rsid w:val="00943806"/>
    <w:rsid w:val="00A616D1"/>
    <w:rsid w:val="00AB4F48"/>
    <w:rsid w:val="00B82092"/>
    <w:rsid w:val="00C5065E"/>
    <w:rsid w:val="00D13AA9"/>
    <w:rsid w:val="00DC5E1A"/>
    <w:rsid w:val="00E11DCB"/>
    <w:rsid w:val="00E31EFE"/>
    <w:rsid w:val="00E54C01"/>
    <w:rsid w:val="00E700F4"/>
    <w:rsid w:val="00E7338D"/>
    <w:rsid w:val="00E75679"/>
    <w:rsid w:val="00EB1B09"/>
    <w:rsid w:val="00EF29A8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913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37</cp:revision>
  <cp:lastPrinted>2019-12-03T11:21:00Z</cp:lastPrinted>
  <dcterms:created xsi:type="dcterms:W3CDTF">2017-10-20T06:18:00Z</dcterms:created>
  <dcterms:modified xsi:type="dcterms:W3CDTF">2020-02-27T14:18:00Z</dcterms:modified>
</cp:coreProperties>
</file>