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Pr="002B6120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B6120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Anunț</w:t>
      </w: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  <w:r w:rsidRPr="002B6120"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  <w:t>privind consultarea publică a proiectelor de decizii</w:t>
      </w: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  <w:r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 xml:space="preserve">Primăria Cojușna inițiază consultarea publică a proiectelor de </w:t>
      </w:r>
      <w:bookmarkStart w:id="0" w:name="_GoBack"/>
      <w:bookmarkEnd w:id="0"/>
      <w:r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  <w:t>decizii, după cum urmează:</w:t>
      </w:r>
    </w:p>
    <w:p w:rsidR="002B6120" w:rsidRPr="002B6120" w:rsidRDefault="002B6120" w:rsidP="002B6120">
      <w:pPr>
        <w:pStyle w:val="a6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b/>
          <w:color w:val="333333"/>
          <w:sz w:val="32"/>
          <w:szCs w:val="32"/>
          <w:u w:val="single"/>
          <w:lang w:val="ro-RO" w:eastAsia="ru-RU"/>
        </w:rPr>
      </w:pPr>
    </w:p>
    <w:p w:rsidR="00F30EE7" w:rsidRDefault="00DE4C3A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</w:t>
      </w:r>
      <w:r w:rsidR="00F30EE7" w:rsidRPr="00F30EE7">
        <w:rPr>
          <w:rFonts w:ascii="Times New Roman" w:hAnsi="Times New Roman" w:cs="Times New Roman"/>
          <w:sz w:val="28"/>
          <w:szCs w:val="28"/>
          <w:lang w:val="ro-RO"/>
        </w:rPr>
        <w:t xml:space="preserve"> executarea deciziilor Consiliului sătesc </w:t>
      </w:r>
      <w:proofErr w:type="spellStart"/>
      <w:r w:rsidR="00F30EE7" w:rsidRPr="00F30EE7">
        <w:rPr>
          <w:rFonts w:ascii="Times New Roman" w:hAnsi="Times New Roman" w:cs="Times New Roman"/>
          <w:sz w:val="28"/>
          <w:szCs w:val="28"/>
          <w:lang w:val="ro-RO"/>
        </w:rPr>
        <w:t>Cojuşna</w:t>
      </w:r>
      <w:proofErr w:type="spellEnd"/>
      <w:r w:rsidR="00F30EE7" w:rsidRPr="00F30EE7">
        <w:rPr>
          <w:rFonts w:ascii="Times New Roman" w:hAnsi="Times New Roman" w:cs="Times New Roman"/>
          <w:sz w:val="28"/>
          <w:szCs w:val="28"/>
          <w:lang w:val="ro-RO"/>
        </w:rPr>
        <w:t xml:space="preserve">, adoptate la </w:t>
      </w:r>
      <w:proofErr w:type="spellStart"/>
      <w:r w:rsidR="00F30EE7" w:rsidRPr="00F30EE7">
        <w:rPr>
          <w:rFonts w:ascii="Times New Roman" w:hAnsi="Times New Roman" w:cs="Times New Roman"/>
          <w:sz w:val="28"/>
          <w:szCs w:val="28"/>
          <w:lang w:val="ro-RO"/>
        </w:rPr>
        <w:t>şedinţa</w:t>
      </w:r>
      <w:proofErr w:type="spellEnd"/>
      <w:r w:rsidR="00F30EE7" w:rsidRPr="00F30EE7">
        <w:rPr>
          <w:rFonts w:ascii="Times New Roman" w:hAnsi="Times New Roman" w:cs="Times New Roman"/>
          <w:sz w:val="28"/>
          <w:szCs w:val="28"/>
          <w:lang w:val="ro-RO"/>
        </w:rPr>
        <w:t xml:space="preserve"> anterioară</w:t>
      </w:r>
      <w:r w:rsidR="00F30EE7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pregătirea instituțiilor școlare și preșcolare, pentru anul de studii 2023-2024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activitatea comisiei administrative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 rectificarea bugetului  local pentru anul 2023 și alocarea resurselor financiare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repartizarea soldului, existent la 01.01.2023 și alocarea resurselor financiare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repartizarea profitului net anual al ÎM „</w:t>
      </w:r>
      <w:proofErr w:type="spellStart"/>
      <w:r w:rsidRPr="00F30EE7">
        <w:rPr>
          <w:rFonts w:ascii="Times New Roman" w:hAnsi="Times New Roman" w:cs="Times New Roman"/>
          <w:sz w:val="28"/>
          <w:szCs w:val="28"/>
          <w:lang w:val="ro-RO"/>
        </w:rPr>
        <w:t>Salubr</w:t>
      </w:r>
      <w:proofErr w:type="spellEnd"/>
      <w:r w:rsidRPr="00F30EE7">
        <w:rPr>
          <w:rFonts w:ascii="Times New Roman" w:hAnsi="Times New Roman" w:cs="Times New Roman"/>
          <w:sz w:val="28"/>
          <w:szCs w:val="28"/>
          <w:lang w:val="ro-RO"/>
        </w:rPr>
        <w:t xml:space="preserve"> Cojușna” pentru anul 2022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demolarea construcțiilor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formarea prin combinare a bunurilor imobile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17C2B" w:rsidRPr="00017C2B" w:rsidRDefault="00017C2B" w:rsidP="00017C2B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17C2B">
        <w:rPr>
          <w:rFonts w:ascii="Times New Roman" w:hAnsi="Times New Roman" w:cs="Times New Roman"/>
          <w:sz w:val="28"/>
          <w:szCs w:val="28"/>
          <w:lang w:val="ro-RO"/>
        </w:rPr>
        <w:t>Cu privire la dosarele în instanțele de judecată.</w:t>
      </w:r>
    </w:p>
    <w:p w:rsidR="00017C2B" w:rsidRPr="00017C2B" w:rsidRDefault="00017C2B" w:rsidP="00017C2B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17C2B">
        <w:rPr>
          <w:rFonts w:ascii="Times New Roman" w:hAnsi="Times New Roman" w:cs="Times New Roman"/>
          <w:sz w:val="28"/>
          <w:szCs w:val="28"/>
          <w:lang w:val="ro-RO"/>
        </w:rPr>
        <w:t>Cu privire la aprobarea Programului de activitate pe trimestrul III al anului 2023.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 xml:space="preserve">Cu privire la modificarea planului cadastral și aprobarea planului geometric 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corectarea erorilor comise la executarea lucrărilor cadastrale, în cadrul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30EE7">
        <w:rPr>
          <w:rFonts w:ascii="Times New Roman" w:hAnsi="Times New Roman" w:cs="Times New Roman"/>
          <w:sz w:val="28"/>
          <w:szCs w:val="28"/>
          <w:lang w:val="ro-RO"/>
        </w:rPr>
        <w:t>înregistrării primare masive a terenurilor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licitație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licitație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licitație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amplasarea indicatoarelor de publicitate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atribuirea adresei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Default="00F30EE7" w:rsidP="00F30EE7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30EE7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30EE7" w:rsidRPr="00017C2B" w:rsidRDefault="00F30EE7" w:rsidP="00017C2B">
      <w:pPr>
        <w:pStyle w:val="a6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17C2B">
        <w:rPr>
          <w:rFonts w:ascii="Times New Roman" w:hAnsi="Times New Roman" w:cs="Times New Roman"/>
          <w:sz w:val="28"/>
          <w:szCs w:val="28"/>
          <w:lang w:val="ro-RO"/>
        </w:rPr>
        <w:t>Cu privire la executarea încheierii Executorului judecătoresc</w:t>
      </w:r>
      <w:r w:rsidR="00017C2B" w:rsidRPr="00017C2B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017C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DE4C3A" w:rsidRDefault="00DE4C3A" w:rsidP="00DE4C3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</w:p>
    <w:p w:rsidR="002B6120" w:rsidRPr="002B6120" w:rsidRDefault="00F07C79" w:rsidP="002B6120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         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Recomandările pe marginea proiectelor de decizii, supuse consultării publice, pot fi expediate, 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 xml:space="preserve">până la data de </w:t>
      </w:r>
      <w:r w:rsidR="00017C2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20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.0</w:t>
      </w:r>
      <w:r w:rsidR="00017C2B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6</w:t>
      </w:r>
      <w:r w:rsidR="002B6120" w:rsidRPr="002B6120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ro-RO"/>
        </w:rPr>
        <w:t>.2023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pe adresa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s. Cojușna, r-nul Strășeni, str. M. Viteazul, 225, tel.: 023742238</w:t>
      </w:r>
      <w:r w:rsidR="002B6120" w:rsidRPr="002B6120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o-RO"/>
        </w:rPr>
        <w:t xml:space="preserve">, sau pe </w:t>
      </w:r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 xml:space="preserve">poșta electronică </w:t>
      </w:r>
      <w:hyperlink r:id="rId7" w:history="1">
        <w:r w:rsidR="002B6120" w:rsidRPr="002B6120">
          <w:rPr>
            <w:rStyle w:val="a5"/>
            <w:rFonts w:ascii="Times New Roman" w:eastAsia="Times New Roman" w:hAnsi="Times New Roman" w:cs="Times New Roman"/>
            <w:sz w:val="32"/>
            <w:szCs w:val="32"/>
            <w:lang w:val="ro-RO" w:eastAsia="ru-RU"/>
          </w:rPr>
          <w:t>primariacojusna@gmail.com</w:t>
        </w:r>
      </w:hyperlink>
      <w:r w:rsidR="002B6120" w:rsidRPr="002B6120">
        <w:rPr>
          <w:rFonts w:ascii="Times New Roman" w:eastAsia="Times New Roman" w:hAnsi="Times New Roman" w:cs="Times New Roman"/>
          <w:color w:val="333333"/>
          <w:sz w:val="32"/>
          <w:szCs w:val="32"/>
          <w:lang w:val="ro-RO" w:eastAsia="ru-RU"/>
        </w:rPr>
        <w:t>.</w:t>
      </w:r>
      <w:r w:rsidR="002B6120" w:rsidRPr="002B6120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Proiectele de decizii pot fi accesate pe pagina oficială a Primăriei Cojușna: </w:t>
      </w:r>
      <w:hyperlink r:id="rId8" w:history="1">
        <w:r w:rsidR="002B6120" w:rsidRPr="002B6120">
          <w:rPr>
            <w:rStyle w:val="a5"/>
            <w:rFonts w:ascii="Times New Roman" w:eastAsia="Times New Roman" w:hAnsi="Times New Roman" w:cs="Times New Roman"/>
            <w:b/>
            <w:sz w:val="32"/>
            <w:szCs w:val="32"/>
            <w:lang w:val="ro-RO" w:eastAsia="ru-RU"/>
          </w:rPr>
          <w:t>www.cojusna.md</w:t>
        </w:r>
      </w:hyperlink>
      <w:r w:rsidR="002B6120" w:rsidRPr="002B6120">
        <w:rPr>
          <w:rFonts w:ascii="Times New Roman" w:eastAsia="Times New Roman" w:hAnsi="Times New Roman" w:cs="Times New Roman"/>
          <w:b/>
          <w:color w:val="333333"/>
          <w:sz w:val="32"/>
          <w:szCs w:val="32"/>
          <w:lang w:val="ro-RO" w:eastAsia="ru-RU"/>
        </w:rPr>
        <w:t>, secțiunea ,,Consiliul sătesc”/,,Proiecte de decizii”.</w:t>
      </w:r>
      <w:r w:rsidR="002B6120" w:rsidRPr="002B6120">
        <w:rPr>
          <w:rFonts w:ascii="Times New Roman" w:hAnsi="Times New Roman" w:cs="Times New Roman"/>
          <w:b/>
          <w:sz w:val="32"/>
          <w:szCs w:val="32"/>
          <w:lang w:val="ro-RO"/>
        </w:rPr>
        <w:t xml:space="preserve">   </w:t>
      </w:r>
    </w:p>
    <w:p w:rsidR="00693866" w:rsidRPr="00362AA6" w:rsidRDefault="00F07C79" w:rsidP="00362AA6">
      <w:pPr>
        <w:spacing w:after="0"/>
        <w:ind w:firstLine="142"/>
        <w:rPr>
          <w:sz w:val="28"/>
          <w:szCs w:val="28"/>
          <w:lang w:val="ro-RO"/>
        </w:rPr>
      </w:pPr>
      <w:r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</w:p>
    <w:sectPr w:rsidR="00693866" w:rsidRPr="00362AA6" w:rsidSect="00B95E72">
      <w:footerReference w:type="default" r:id="rId9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E40" w:rsidRDefault="00663E40" w:rsidP="00E7338D">
      <w:pPr>
        <w:spacing w:after="0" w:line="240" w:lineRule="auto"/>
      </w:pPr>
      <w:r>
        <w:separator/>
      </w:r>
    </w:p>
  </w:endnote>
  <w:endnote w:type="continuationSeparator" w:id="0">
    <w:p w:rsidR="00663E40" w:rsidRDefault="00663E40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C2B">
          <w:rPr>
            <w:noProof/>
          </w:rPr>
          <w:t>1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E40" w:rsidRDefault="00663E40" w:rsidP="00E7338D">
      <w:pPr>
        <w:spacing w:after="0" w:line="240" w:lineRule="auto"/>
      </w:pPr>
      <w:r>
        <w:separator/>
      </w:r>
    </w:p>
  </w:footnote>
  <w:footnote w:type="continuationSeparator" w:id="0">
    <w:p w:rsidR="00663E40" w:rsidRDefault="00663E40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CC6028"/>
    <w:multiLevelType w:val="hybridMultilevel"/>
    <w:tmpl w:val="BAA4D9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05A0324"/>
    <w:multiLevelType w:val="multilevel"/>
    <w:tmpl w:val="F9E67CB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1AC270B"/>
    <w:multiLevelType w:val="multilevel"/>
    <w:tmpl w:val="654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3A726F0"/>
    <w:multiLevelType w:val="multilevel"/>
    <w:tmpl w:val="00E6C13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FE"/>
    <w:rsid w:val="00000814"/>
    <w:rsid w:val="00000F34"/>
    <w:rsid w:val="00017C2B"/>
    <w:rsid w:val="00020A10"/>
    <w:rsid w:val="000814D1"/>
    <w:rsid w:val="00086E0E"/>
    <w:rsid w:val="00087E66"/>
    <w:rsid w:val="000B7231"/>
    <w:rsid w:val="000C7811"/>
    <w:rsid w:val="000D781D"/>
    <w:rsid w:val="000E27EE"/>
    <w:rsid w:val="000F2466"/>
    <w:rsid w:val="00113C42"/>
    <w:rsid w:val="001254CC"/>
    <w:rsid w:val="00136548"/>
    <w:rsid w:val="00150741"/>
    <w:rsid w:val="00161BAC"/>
    <w:rsid w:val="00186ACA"/>
    <w:rsid w:val="001D160D"/>
    <w:rsid w:val="00207CE1"/>
    <w:rsid w:val="00211DCE"/>
    <w:rsid w:val="002400B0"/>
    <w:rsid w:val="0025376C"/>
    <w:rsid w:val="00272402"/>
    <w:rsid w:val="002A1B75"/>
    <w:rsid w:val="002B153C"/>
    <w:rsid w:val="002B6120"/>
    <w:rsid w:val="002C7A1D"/>
    <w:rsid w:val="002D0359"/>
    <w:rsid w:val="003350F9"/>
    <w:rsid w:val="00346B2E"/>
    <w:rsid w:val="0035221C"/>
    <w:rsid w:val="00362AA6"/>
    <w:rsid w:val="003B0A71"/>
    <w:rsid w:val="003B4638"/>
    <w:rsid w:val="003D36B6"/>
    <w:rsid w:val="003E06B4"/>
    <w:rsid w:val="003F0B53"/>
    <w:rsid w:val="003F3A26"/>
    <w:rsid w:val="00420CAC"/>
    <w:rsid w:val="00421891"/>
    <w:rsid w:val="00445051"/>
    <w:rsid w:val="0045177C"/>
    <w:rsid w:val="004635CC"/>
    <w:rsid w:val="004669C4"/>
    <w:rsid w:val="00471FB3"/>
    <w:rsid w:val="00475EF7"/>
    <w:rsid w:val="004875E7"/>
    <w:rsid w:val="004A4CD5"/>
    <w:rsid w:val="004A5543"/>
    <w:rsid w:val="004C03F8"/>
    <w:rsid w:val="004D39A0"/>
    <w:rsid w:val="004F5E87"/>
    <w:rsid w:val="00516500"/>
    <w:rsid w:val="00550465"/>
    <w:rsid w:val="00554ACB"/>
    <w:rsid w:val="00560CDD"/>
    <w:rsid w:val="00573D21"/>
    <w:rsid w:val="00575B04"/>
    <w:rsid w:val="005829C1"/>
    <w:rsid w:val="005B0185"/>
    <w:rsid w:val="005D5A6F"/>
    <w:rsid w:val="00617213"/>
    <w:rsid w:val="006301BE"/>
    <w:rsid w:val="00635261"/>
    <w:rsid w:val="00661E84"/>
    <w:rsid w:val="006632B5"/>
    <w:rsid w:val="00663E40"/>
    <w:rsid w:val="00674182"/>
    <w:rsid w:val="00682839"/>
    <w:rsid w:val="00693866"/>
    <w:rsid w:val="006C2B94"/>
    <w:rsid w:val="006C782C"/>
    <w:rsid w:val="006D2990"/>
    <w:rsid w:val="006D4174"/>
    <w:rsid w:val="006E2E67"/>
    <w:rsid w:val="006F06BA"/>
    <w:rsid w:val="006F6FA7"/>
    <w:rsid w:val="007065E8"/>
    <w:rsid w:val="00715822"/>
    <w:rsid w:val="00717EC2"/>
    <w:rsid w:val="00726345"/>
    <w:rsid w:val="00732D5C"/>
    <w:rsid w:val="0075587D"/>
    <w:rsid w:val="007636DF"/>
    <w:rsid w:val="00792CD1"/>
    <w:rsid w:val="007A4051"/>
    <w:rsid w:val="007C187A"/>
    <w:rsid w:val="007D3683"/>
    <w:rsid w:val="007E543D"/>
    <w:rsid w:val="007F18D6"/>
    <w:rsid w:val="007F56A9"/>
    <w:rsid w:val="00801EA7"/>
    <w:rsid w:val="008219DE"/>
    <w:rsid w:val="008310BB"/>
    <w:rsid w:val="008F28CF"/>
    <w:rsid w:val="008F6550"/>
    <w:rsid w:val="00907F32"/>
    <w:rsid w:val="00917132"/>
    <w:rsid w:val="00943806"/>
    <w:rsid w:val="0094596C"/>
    <w:rsid w:val="00957F9B"/>
    <w:rsid w:val="00972A08"/>
    <w:rsid w:val="00973F43"/>
    <w:rsid w:val="009C02AC"/>
    <w:rsid w:val="009E470B"/>
    <w:rsid w:val="009E62CA"/>
    <w:rsid w:val="00A26C03"/>
    <w:rsid w:val="00A331A0"/>
    <w:rsid w:val="00A50DCB"/>
    <w:rsid w:val="00A616D1"/>
    <w:rsid w:val="00A73656"/>
    <w:rsid w:val="00A83862"/>
    <w:rsid w:val="00AB4F48"/>
    <w:rsid w:val="00AC02D4"/>
    <w:rsid w:val="00AC0D98"/>
    <w:rsid w:val="00AC4DFE"/>
    <w:rsid w:val="00AE4D85"/>
    <w:rsid w:val="00B27C35"/>
    <w:rsid w:val="00B321EB"/>
    <w:rsid w:val="00B32D6C"/>
    <w:rsid w:val="00B35FCE"/>
    <w:rsid w:val="00B82092"/>
    <w:rsid w:val="00B87E72"/>
    <w:rsid w:val="00B95E72"/>
    <w:rsid w:val="00BA1D27"/>
    <w:rsid w:val="00BA697E"/>
    <w:rsid w:val="00C14E53"/>
    <w:rsid w:val="00C5065E"/>
    <w:rsid w:val="00C53762"/>
    <w:rsid w:val="00C57F78"/>
    <w:rsid w:val="00C6610B"/>
    <w:rsid w:val="00CA07FF"/>
    <w:rsid w:val="00CA643D"/>
    <w:rsid w:val="00CC0EAD"/>
    <w:rsid w:val="00CE3492"/>
    <w:rsid w:val="00CF614E"/>
    <w:rsid w:val="00D13AA9"/>
    <w:rsid w:val="00D17245"/>
    <w:rsid w:val="00D26FFB"/>
    <w:rsid w:val="00D50606"/>
    <w:rsid w:val="00D51DF1"/>
    <w:rsid w:val="00D726F2"/>
    <w:rsid w:val="00D86E2B"/>
    <w:rsid w:val="00D9164C"/>
    <w:rsid w:val="00D95429"/>
    <w:rsid w:val="00DC0D8C"/>
    <w:rsid w:val="00DC5E1A"/>
    <w:rsid w:val="00DD5F22"/>
    <w:rsid w:val="00DE4C3A"/>
    <w:rsid w:val="00DF0748"/>
    <w:rsid w:val="00E0001B"/>
    <w:rsid w:val="00E032B3"/>
    <w:rsid w:val="00E11DCB"/>
    <w:rsid w:val="00E31EFE"/>
    <w:rsid w:val="00E466FC"/>
    <w:rsid w:val="00E54C01"/>
    <w:rsid w:val="00E700F4"/>
    <w:rsid w:val="00E72F3D"/>
    <w:rsid w:val="00E7338D"/>
    <w:rsid w:val="00E741F2"/>
    <w:rsid w:val="00E75679"/>
    <w:rsid w:val="00EB1B09"/>
    <w:rsid w:val="00EF29A8"/>
    <w:rsid w:val="00F07C79"/>
    <w:rsid w:val="00F20CFC"/>
    <w:rsid w:val="00F30EE7"/>
    <w:rsid w:val="00F7180E"/>
    <w:rsid w:val="00F7343B"/>
    <w:rsid w:val="00F86133"/>
    <w:rsid w:val="00F867D1"/>
    <w:rsid w:val="00F94D3F"/>
    <w:rsid w:val="00FB09BB"/>
    <w:rsid w:val="00FD2C81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jusn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cojus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31</cp:revision>
  <cp:lastPrinted>2023-05-26T12:00:00Z</cp:lastPrinted>
  <dcterms:created xsi:type="dcterms:W3CDTF">2022-03-15T09:44:00Z</dcterms:created>
  <dcterms:modified xsi:type="dcterms:W3CDTF">2023-05-26T12:00:00Z</dcterms:modified>
</cp:coreProperties>
</file>