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Pr="002B6120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2B6120" w:rsidRPr="002B6120" w:rsidRDefault="002B6120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  <w:r w:rsidRPr="002B6120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Anunț</w:t>
      </w:r>
    </w:p>
    <w:p w:rsidR="002B6120" w:rsidRPr="002B6120" w:rsidRDefault="002B6120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  <w:r w:rsidRPr="002B6120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privind consultarea publică a proiectelor de decizii</w:t>
      </w:r>
    </w:p>
    <w:p w:rsidR="002B6120" w:rsidRPr="002B6120" w:rsidRDefault="002B6120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</w:pPr>
      <w:r w:rsidRPr="002B6120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  <w:t>Primăria Cojușna inițiază consultarea publică a proiectelor de decizii, după cum urmează:</w:t>
      </w:r>
    </w:p>
    <w:p w:rsidR="002B6120" w:rsidRPr="002B6120" w:rsidRDefault="002B6120" w:rsidP="002B6120">
      <w:pPr>
        <w:pStyle w:val="a6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</w:pPr>
    </w:p>
    <w:p w:rsidR="00973F43" w:rsidRPr="002B6120" w:rsidRDefault="001254CC" w:rsidP="00973F43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>Cu privire la executarea deciziilor Consiliului săte</w:t>
      </w:r>
      <w:r w:rsidR="00973F43" w:rsidRPr="002B6120">
        <w:rPr>
          <w:rFonts w:ascii="Times New Roman" w:hAnsi="Times New Roman" w:cs="Times New Roman"/>
          <w:sz w:val="28"/>
          <w:szCs w:val="28"/>
          <w:lang w:val="ro-RO"/>
        </w:rPr>
        <w:t>sc Coju</w:t>
      </w:r>
      <w:r w:rsidR="002B6120">
        <w:rPr>
          <w:rFonts w:ascii="Times New Roman" w:hAnsi="Times New Roman" w:cs="Times New Roman"/>
          <w:sz w:val="28"/>
          <w:szCs w:val="28"/>
          <w:lang w:val="ro-RO"/>
        </w:rPr>
        <w:t>ș</w:t>
      </w:r>
      <w:bookmarkStart w:id="0" w:name="_GoBack"/>
      <w:bookmarkEnd w:id="0"/>
      <w:r w:rsidR="00973F43" w:rsidRPr="002B6120">
        <w:rPr>
          <w:rFonts w:ascii="Times New Roman" w:hAnsi="Times New Roman" w:cs="Times New Roman"/>
          <w:sz w:val="28"/>
          <w:szCs w:val="28"/>
          <w:lang w:val="ro-RO"/>
        </w:rPr>
        <w:t xml:space="preserve">na, adoptate la </w:t>
      </w:r>
      <w:proofErr w:type="spellStart"/>
      <w:r w:rsidR="00973F43" w:rsidRPr="002B6120">
        <w:rPr>
          <w:rFonts w:ascii="Times New Roman" w:hAnsi="Times New Roman" w:cs="Times New Roman"/>
          <w:sz w:val="28"/>
          <w:szCs w:val="28"/>
          <w:lang w:val="ro-RO"/>
        </w:rPr>
        <w:t>şedinţa</w:t>
      </w:r>
      <w:proofErr w:type="spellEnd"/>
      <w:r w:rsidR="00973F43" w:rsidRPr="002B612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B6120">
        <w:rPr>
          <w:rFonts w:ascii="Times New Roman" w:hAnsi="Times New Roman" w:cs="Times New Roman"/>
          <w:sz w:val="28"/>
          <w:szCs w:val="28"/>
          <w:lang w:val="ro-RO"/>
        </w:rPr>
        <w:t>anterioară.</w:t>
      </w:r>
    </w:p>
    <w:p w:rsidR="001254CC" w:rsidRPr="002B6120" w:rsidRDefault="001254CC" w:rsidP="002B61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>Cu privire la activitatea Primăriei Cojușna în anul 202</w:t>
      </w:r>
      <w:r w:rsidR="00AC4DFE" w:rsidRPr="002B6120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2B6120">
        <w:rPr>
          <w:rFonts w:ascii="Times New Roman" w:hAnsi="Times New Roman" w:cs="Times New Roman"/>
          <w:sz w:val="28"/>
          <w:szCs w:val="28"/>
          <w:lang w:val="ro-RO"/>
        </w:rPr>
        <w:t xml:space="preserve"> și direcțiile prioritare de dezvoltare în anul 202</w:t>
      </w:r>
      <w:r w:rsidR="00AC4DFE" w:rsidRPr="002B6120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2B612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254CC" w:rsidRPr="002B6120" w:rsidRDefault="001254CC" w:rsidP="002B61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>Cu privire la executarea bugetului local al Primăriei s. Cojușna, r-nul Strășeni și rezultatele inventarierii, pentru anul 202</w:t>
      </w:r>
      <w:r w:rsidR="00AC4DFE" w:rsidRPr="002B6120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2B612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254CC" w:rsidRPr="002B6120" w:rsidRDefault="001254CC" w:rsidP="002B61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>Cu privire la repartizarea soldului, existent la 01.01.202</w:t>
      </w:r>
      <w:r w:rsidR="00AC4DFE" w:rsidRPr="002B6120">
        <w:rPr>
          <w:rFonts w:ascii="Times New Roman" w:hAnsi="Times New Roman" w:cs="Times New Roman"/>
          <w:sz w:val="28"/>
          <w:szCs w:val="28"/>
          <w:lang w:val="ro-RO"/>
        </w:rPr>
        <w:t xml:space="preserve">3 </w:t>
      </w:r>
      <w:r w:rsidRPr="002B6120">
        <w:rPr>
          <w:rFonts w:ascii="Times New Roman" w:hAnsi="Times New Roman" w:cs="Times New Roman"/>
          <w:sz w:val="28"/>
          <w:szCs w:val="28"/>
          <w:lang w:val="ro-RO"/>
        </w:rPr>
        <w:t>și alocarea resurselor financiare.</w:t>
      </w:r>
    </w:p>
    <w:p w:rsidR="00E72F3D" w:rsidRPr="002B6120" w:rsidRDefault="00E72F3D" w:rsidP="002B61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 xml:space="preserve">Cu privire modificarea planurilor la venituri și cheltuieli pentru anul 2023 </w:t>
      </w:r>
      <w:r w:rsidR="00973F43" w:rsidRPr="002B6120">
        <w:rPr>
          <w:rFonts w:ascii="Times New Roman" w:hAnsi="Times New Roman" w:cs="Times New Roman"/>
          <w:sz w:val="28"/>
          <w:szCs w:val="28"/>
          <w:lang w:val="ro-RO"/>
        </w:rPr>
        <w:t xml:space="preserve">al </w:t>
      </w:r>
      <w:r w:rsidRPr="002B6120">
        <w:rPr>
          <w:rFonts w:ascii="Times New Roman" w:hAnsi="Times New Roman" w:cs="Times New Roman"/>
          <w:sz w:val="28"/>
          <w:szCs w:val="28"/>
          <w:lang w:val="ro-RO"/>
        </w:rPr>
        <w:t>Primăriei Cojușna</w:t>
      </w:r>
      <w:r w:rsidR="006C782C" w:rsidRPr="002B6120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2B612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72F3D" w:rsidRPr="002B6120" w:rsidRDefault="00E72F3D" w:rsidP="002B61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 xml:space="preserve">Cu privire la modificarea Deciziei nr. 1.5 din 24.03.2016 </w:t>
      </w:r>
      <w:r w:rsidRPr="002B612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și </w:t>
      </w:r>
      <w:r w:rsidRPr="002B6120">
        <w:rPr>
          <w:rFonts w:ascii="Times New Roman" w:hAnsi="Times New Roman" w:cs="Times New Roman"/>
          <w:sz w:val="28"/>
          <w:szCs w:val="28"/>
          <w:lang w:val="ro-RO"/>
        </w:rPr>
        <w:t xml:space="preserve">aprobarea </w:t>
      </w:r>
      <w:r w:rsidR="00973F43" w:rsidRPr="002B6120">
        <w:rPr>
          <w:rFonts w:ascii="Times New Roman" w:hAnsi="Times New Roman" w:cs="Times New Roman"/>
          <w:sz w:val="28"/>
          <w:szCs w:val="28"/>
          <w:lang w:val="ro-RO"/>
        </w:rPr>
        <w:t>numă</w:t>
      </w:r>
      <w:r w:rsidRPr="002B6120">
        <w:rPr>
          <w:rFonts w:ascii="Times New Roman" w:hAnsi="Times New Roman" w:cs="Times New Roman"/>
          <w:sz w:val="28"/>
          <w:szCs w:val="28"/>
          <w:lang w:val="ro-RO"/>
        </w:rPr>
        <w:t xml:space="preserve">rului abonamentelor de telefoane de serviciu, </w:t>
      </w:r>
      <w:r w:rsidR="00973F43" w:rsidRPr="002B6120">
        <w:rPr>
          <w:rFonts w:ascii="Times New Roman" w:hAnsi="Times New Roman" w:cs="Times New Roman"/>
          <w:sz w:val="28"/>
          <w:szCs w:val="28"/>
          <w:lang w:val="ro-RO"/>
        </w:rPr>
        <w:t>utilizate de că</w:t>
      </w:r>
      <w:r w:rsidRPr="002B6120">
        <w:rPr>
          <w:rFonts w:ascii="Times New Roman" w:hAnsi="Times New Roman" w:cs="Times New Roman"/>
          <w:sz w:val="28"/>
          <w:szCs w:val="28"/>
          <w:lang w:val="ro-RO"/>
        </w:rPr>
        <w:t>tre angaja</w:t>
      </w:r>
      <w:r w:rsidR="00973F43" w:rsidRPr="002B6120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2B6120">
        <w:rPr>
          <w:rFonts w:ascii="Times New Roman" w:hAnsi="Times New Roman" w:cs="Times New Roman"/>
          <w:sz w:val="28"/>
          <w:szCs w:val="28"/>
          <w:lang w:val="ro-RO"/>
        </w:rPr>
        <w:t>ii Primăriei Cojușna, r-nul Strășeni</w:t>
      </w:r>
      <w:r w:rsidR="006C782C" w:rsidRPr="002B6120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2B612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254CC" w:rsidRPr="002B6120" w:rsidRDefault="001254CC" w:rsidP="002B61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 xml:space="preserve">Cu privire la transmiterea la balanța, ÎM „Salubr </w:t>
      </w:r>
      <w:proofErr w:type="spellStart"/>
      <w:r w:rsidRPr="002B6120">
        <w:rPr>
          <w:rFonts w:ascii="Times New Roman" w:hAnsi="Times New Roman" w:cs="Times New Roman"/>
          <w:sz w:val="28"/>
          <w:szCs w:val="28"/>
          <w:lang w:val="ro-RO"/>
        </w:rPr>
        <w:t>Cojuşna</w:t>
      </w:r>
      <w:proofErr w:type="spellEnd"/>
      <w:r w:rsidRPr="002B6120">
        <w:rPr>
          <w:rFonts w:ascii="Times New Roman" w:hAnsi="Times New Roman" w:cs="Times New Roman"/>
          <w:sz w:val="28"/>
          <w:szCs w:val="28"/>
          <w:lang w:val="ro-RO"/>
        </w:rPr>
        <w:t>”, a mijloacelor fixe.</w:t>
      </w:r>
    </w:p>
    <w:p w:rsidR="001254CC" w:rsidRPr="002B6120" w:rsidRDefault="001254CC" w:rsidP="002B61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>Cu privire la organizarea şi desfăşurarea acțiunilor consacrate comemorării luptătorilor pentru independența şi integritatea RM; Zilei de la retragere a trupelor armate din Afganistan; Zilei Victoriei și comemorării eroilor căzuți pentru Independența Patriei – 9 Mai; Zilei de comemorare a victimelor catastrofei de la Cernobîl.</w:t>
      </w:r>
    </w:p>
    <w:p w:rsidR="003E06B4" w:rsidRPr="002B6120" w:rsidRDefault="003E06B4" w:rsidP="002B61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>Cu privire la alocarea surselor financiare din Fondul de rezervă</w:t>
      </w:r>
      <w:r w:rsidR="006C782C" w:rsidRPr="002B612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C782C" w:rsidRPr="002B6120" w:rsidRDefault="006C782C" w:rsidP="002B61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 xml:space="preserve">Cu privire la casarea bunurilor uzate. </w:t>
      </w:r>
    </w:p>
    <w:p w:rsidR="001254CC" w:rsidRPr="002B6120" w:rsidRDefault="001254CC" w:rsidP="002B61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>Cu privire la dosarele în instanțele de judecată.</w:t>
      </w:r>
    </w:p>
    <w:p w:rsidR="00DC0D8C" w:rsidRPr="002B6120" w:rsidRDefault="00DC0D8C" w:rsidP="002B61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>Cu privire la modificarea Deciziei Consiliului sătesc Cojușna nr. 2.4 din 30.03.2017.</w:t>
      </w:r>
    </w:p>
    <w:p w:rsidR="006C782C" w:rsidRPr="002B6120" w:rsidRDefault="003E06B4" w:rsidP="002B61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>Cu privire la aprobarea Regulamentului „C</w:t>
      </w:r>
      <w:r w:rsidRPr="002B6120">
        <w:rPr>
          <w:rFonts w:ascii="Times New Roman" w:hAnsi="Times New Roman" w:cs="Times New Roman"/>
          <w:color w:val="333333"/>
          <w:sz w:val="28"/>
          <w:szCs w:val="28"/>
          <w:lang w:val="ro-RO"/>
        </w:rPr>
        <w:t>u privire la modul și condițiile de acordare</w:t>
      </w:r>
      <w:r w:rsidRPr="002B612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B6120">
        <w:rPr>
          <w:rFonts w:ascii="Times New Roman" w:hAnsi="Times New Roman" w:cs="Times New Roman"/>
          <w:color w:val="333333"/>
          <w:sz w:val="28"/>
          <w:szCs w:val="28"/>
          <w:lang w:val="ro-RO"/>
        </w:rPr>
        <w:t>a Premiului unic al primarului, elevilor cu performanțe deosebite la învățătură, din cadrul Liceului Teoretic „Alecu Russo”</w:t>
      </w:r>
      <w:r w:rsidR="008310BB" w:rsidRPr="002B6120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</w:t>
      </w:r>
      <w:r w:rsidRPr="002B6120">
        <w:rPr>
          <w:rFonts w:ascii="Times New Roman" w:hAnsi="Times New Roman" w:cs="Times New Roman"/>
          <w:color w:val="333333"/>
          <w:sz w:val="28"/>
          <w:szCs w:val="28"/>
          <w:lang w:val="ro-RO"/>
        </w:rPr>
        <w:t>din satul Cojușna, r-nul Strășeni”</w:t>
      </w:r>
      <w:r w:rsidR="006C782C" w:rsidRPr="002B6120">
        <w:rPr>
          <w:rFonts w:ascii="Times New Roman" w:hAnsi="Times New Roman" w:cs="Times New Roman"/>
          <w:color w:val="333333"/>
          <w:sz w:val="28"/>
          <w:szCs w:val="28"/>
          <w:lang w:val="ro-RO"/>
        </w:rPr>
        <w:t>.</w:t>
      </w:r>
    </w:p>
    <w:p w:rsidR="006C782C" w:rsidRPr="002B6120" w:rsidRDefault="006C782C" w:rsidP="002B61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color w:val="000000"/>
          <w:sz w:val="28"/>
          <w:szCs w:val="28"/>
          <w:lang w:val="ro-RO"/>
        </w:rPr>
        <w:t>Cu privire la examinarea Notificării OT Chișinău al Cancelariei de Stat nr. 1304/OT4-87 din 27.01.2023.</w:t>
      </w:r>
    </w:p>
    <w:p w:rsidR="006C782C" w:rsidRPr="002B6120" w:rsidRDefault="006C782C" w:rsidP="002B61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color w:val="000000"/>
          <w:sz w:val="28"/>
          <w:szCs w:val="28"/>
          <w:lang w:val="ro-RO"/>
        </w:rPr>
        <w:t>Cu privire la examinarea Notificării OT Chișinău al Cancelariei de Stat nr. 1304/OT4-41 din 17.01.2023.</w:t>
      </w:r>
    </w:p>
    <w:p w:rsidR="006C782C" w:rsidRPr="002B6120" w:rsidRDefault="006C782C" w:rsidP="002B61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color w:val="000000"/>
          <w:sz w:val="28"/>
          <w:szCs w:val="28"/>
          <w:lang w:val="ro-RO"/>
        </w:rPr>
        <w:t>Cu privire la examinarea Notificării OT Chișinău al Cancelariei de Stat nr.1304/OT4-42 din 17.01.2023.</w:t>
      </w:r>
    </w:p>
    <w:p w:rsidR="00E72F3D" w:rsidRPr="002B6120" w:rsidRDefault="00E72F3D" w:rsidP="002B61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>Cu privire la formarea prin separarea bunurilor imobile</w:t>
      </w:r>
      <w:r w:rsidR="006C782C" w:rsidRPr="002B612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72F3D" w:rsidRPr="002B6120" w:rsidRDefault="00E72F3D" w:rsidP="002B61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>Cu privire la modificarea Deciziilor Consiliului sătesc Cojușna nr. 8.28; nr. 8.29; nr. 8.30; nr. 8.31; nr. 8.32 din 14.12.2022 ,,Cu privire la licitație”</w:t>
      </w:r>
      <w:r w:rsidR="006C782C" w:rsidRPr="002B612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72F3D" w:rsidRPr="002B6120" w:rsidRDefault="00E72F3D" w:rsidP="002B61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 xml:space="preserve">Cu privire la schimbarea modului </w:t>
      </w:r>
      <w:r w:rsidR="006C782C" w:rsidRPr="002B6120">
        <w:rPr>
          <w:rFonts w:ascii="Times New Roman" w:hAnsi="Times New Roman" w:cs="Times New Roman"/>
          <w:sz w:val="28"/>
          <w:szCs w:val="28"/>
          <w:lang w:val="ro-RO"/>
        </w:rPr>
        <w:t>de folosință a terenului.</w:t>
      </w:r>
    </w:p>
    <w:p w:rsidR="003E06B4" w:rsidRPr="002B6120" w:rsidRDefault="00E72F3D" w:rsidP="002B61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 xml:space="preserve">Cu privire la schimbarea modului </w:t>
      </w:r>
      <w:r w:rsidR="006C782C" w:rsidRPr="002B6120">
        <w:rPr>
          <w:rFonts w:ascii="Times New Roman" w:hAnsi="Times New Roman" w:cs="Times New Roman"/>
          <w:sz w:val="28"/>
          <w:szCs w:val="28"/>
          <w:lang w:val="ro-RO"/>
        </w:rPr>
        <w:t>de folosință a terenului.</w:t>
      </w:r>
    </w:p>
    <w:p w:rsidR="001254CC" w:rsidRPr="002B6120" w:rsidRDefault="001254CC" w:rsidP="002B61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lastRenderedPageBreak/>
        <w:t>Cu privire la aprobarea Programului de activitate pe trimestrul II al anului 202</w:t>
      </w:r>
      <w:r w:rsidR="008310BB" w:rsidRPr="002B6120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2B612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254CC" w:rsidRPr="002B6120" w:rsidRDefault="001254CC" w:rsidP="002B61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>Cereri și demersuri.</w:t>
      </w:r>
    </w:p>
    <w:p w:rsidR="001254CC" w:rsidRPr="002B6120" w:rsidRDefault="001254CC" w:rsidP="006C782C">
      <w:pPr>
        <w:pStyle w:val="a6"/>
        <w:numPr>
          <w:ilvl w:val="1"/>
          <w:numId w:val="1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1254CC" w:rsidRPr="002B6120" w:rsidRDefault="001254CC" w:rsidP="006C782C">
      <w:pPr>
        <w:pStyle w:val="a6"/>
        <w:numPr>
          <w:ilvl w:val="1"/>
          <w:numId w:val="1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>Cu privire la acordar</w:t>
      </w:r>
      <w:r w:rsidR="003E06B4" w:rsidRPr="002B6120">
        <w:rPr>
          <w:rFonts w:ascii="Times New Roman" w:hAnsi="Times New Roman" w:cs="Times New Roman"/>
          <w:sz w:val="28"/>
          <w:szCs w:val="28"/>
          <w:lang w:val="ro-RO"/>
        </w:rPr>
        <w:t>ea ajutorului material unic</w:t>
      </w:r>
      <w:r w:rsidRPr="002B612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254CC" w:rsidRPr="002B6120" w:rsidRDefault="001254CC" w:rsidP="006C782C">
      <w:pPr>
        <w:pStyle w:val="a6"/>
        <w:numPr>
          <w:ilvl w:val="1"/>
          <w:numId w:val="1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>Cu privire la acordarea ajutorului</w:t>
      </w:r>
      <w:r w:rsidR="003E06B4" w:rsidRPr="002B6120">
        <w:rPr>
          <w:rFonts w:ascii="Times New Roman" w:hAnsi="Times New Roman" w:cs="Times New Roman"/>
          <w:sz w:val="28"/>
          <w:szCs w:val="28"/>
          <w:lang w:val="ro-RO"/>
        </w:rPr>
        <w:t xml:space="preserve"> material unic</w:t>
      </w:r>
      <w:r w:rsidR="006C782C" w:rsidRPr="002B612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254CC" w:rsidRPr="002B6120" w:rsidRDefault="001254CC" w:rsidP="006C782C">
      <w:pPr>
        <w:pStyle w:val="a6"/>
        <w:numPr>
          <w:ilvl w:val="1"/>
          <w:numId w:val="1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>Cu privire la</w:t>
      </w:r>
      <w:r w:rsidR="00E72F3D" w:rsidRPr="002B6120">
        <w:rPr>
          <w:rFonts w:ascii="Times New Roman" w:hAnsi="Times New Roman" w:cs="Times New Roman"/>
          <w:sz w:val="28"/>
          <w:szCs w:val="28"/>
          <w:lang w:val="ro-RO"/>
        </w:rPr>
        <w:t xml:space="preserve"> modificarea planului cadastral și</w:t>
      </w:r>
      <w:r w:rsidRPr="002B6120">
        <w:rPr>
          <w:rFonts w:ascii="Times New Roman" w:hAnsi="Times New Roman" w:cs="Times New Roman"/>
          <w:sz w:val="28"/>
          <w:szCs w:val="28"/>
          <w:lang w:val="ro-RO"/>
        </w:rPr>
        <w:t xml:space="preserve"> aprobarea planului geometric.</w:t>
      </w:r>
    </w:p>
    <w:p w:rsidR="00E72F3D" w:rsidRPr="002B6120" w:rsidRDefault="00E72F3D" w:rsidP="006C782C">
      <w:pPr>
        <w:pStyle w:val="a6"/>
        <w:numPr>
          <w:ilvl w:val="1"/>
          <w:numId w:val="1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>Cu privire la modificarea planului cadastral și aprobarea planului geometric.</w:t>
      </w:r>
    </w:p>
    <w:p w:rsidR="006C782C" w:rsidRPr="002B6120" w:rsidRDefault="006C782C" w:rsidP="006C782C">
      <w:pPr>
        <w:pStyle w:val="a6"/>
        <w:numPr>
          <w:ilvl w:val="1"/>
          <w:numId w:val="17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>Cu privire la corectarea erorilor comise la executarea lucrărilor cadastrale, în cadrul înregistrării primare masive a terenurilor.</w:t>
      </w:r>
    </w:p>
    <w:p w:rsidR="006C782C" w:rsidRPr="002B6120" w:rsidRDefault="006C782C" w:rsidP="006C782C">
      <w:pPr>
        <w:pStyle w:val="a6"/>
        <w:numPr>
          <w:ilvl w:val="1"/>
          <w:numId w:val="17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>Cu privire la vânzarea-cumpărarea terenului din intravilanul localității</w:t>
      </w:r>
      <w:r w:rsidR="00CF614E" w:rsidRPr="002B612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C782C" w:rsidRPr="002B6120" w:rsidRDefault="006C782C" w:rsidP="006C782C">
      <w:pPr>
        <w:pStyle w:val="a6"/>
        <w:numPr>
          <w:ilvl w:val="1"/>
          <w:numId w:val="1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>Cu privire la cererea nr. 246 din 01.12.2022.</w:t>
      </w:r>
    </w:p>
    <w:p w:rsidR="00E72F3D" w:rsidRPr="002B6120" w:rsidRDefault="00E72F3D" w:rsidP="006C782C">
      <w:pPr>
        <w:pStyle w:val="a6"/>
        <w:numPr>
          <w:ilvl w:val="1"/>
          <w:numId w:val="1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Cu privire la schimbarea </w:t>
      </w:r>
      <w:proofErr w:type="spellStart"/>
      <w:r w:rsidRPr="002B6120">
        <w:rPr>
          <w:rFonts w:ascii="Times New Roman" w:hAnsi="Times New Roman" w:cs="Times New Roman"/>
          <w:color w:val="000000"/>
          <w:sz w:val="28"/>
          <w:szCs w:val="28"/>
          <w:lang w:val="ro-RO"/>
        </w:rPr>
        <w:t>destinaţiei</w:t>
      </w:r>
      <w:proofErr w:type="spellEnd"/>
      <w:r w:rsidRPr="002B6120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terenului</w:t>
      </w:r>
      <w:r w:rsidR="006C782C" w:rsidRPr="002B6120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E72F3D" w:rsidRPr="002B6120" w:rsidRDefault="00E72F3D" w:rsidP="006C782C">
      <w:pPr>
        <w:pStyle w:val="a6"/>
        <w:spacing w:after="0"/>
        <w:ind w:left="48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362AA6" w:rsidRPr="002B6120" w:rsidRDefault="001254CC" w:rsidP="00362AA6">
      <w:pPr>
        <w:pStyle w:val="a6"/>
        <w:numPr>
          <w:ilvl w:val="0"/>
          <w:numId w:val="1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120">
        <w:rPr>
          <w:rFonts w:ascii="Times New Roman" w:hAnsi="Times New Roman" w:cs="Times New Roman"/>
          <w:sz w:val="28"/>
          <w:szCs w:val="28"/>
          <w:lang w:val="ro-RO"/>
        </w:rPr>
        <w:t>Cu privire la executarea încheierii Executorului judecătoresc Casian Veronica.</w:t>
      </w:r>
    </w:p>
    <w:p w:rsidR="002B6120" w:rsidRPr="008310BB" w:rsidRDefault="002B6120" w:rsidP="002B6120">
      <w:pPr>
        <w:pStyle w:val="a6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B6120" w:rsidRPr="002B6120" w:rsidRDefault="00F07C79" w:rsidP="002B6120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        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Recomandările pe marginea proiectelor de decizii, supuse consultării publice, pot fi expediate, 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 xml:space="preserve">până la data de 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22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03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.202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3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pe adresa </w:t>
      </w:r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s. Cojușna, r-nul Strășeni, str. M. Viteazul, 225, tel.: 023742238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sau pe </w:t>
      </w:r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 xml:space="preserve">poșta electronică </w:t>
      </w:r>
      <w:hyperlink r:id="rId7" w:history="1">
        <w:r w:rsidR="002B6120" w:rsidRPr="002B6120">
          <w:rPr>
            <w:rStyle w:val="a5"/>
            <w:rFonts w:ascii="Times New Roman" w:eastAsia="Times New Roman" w:hAnsi="Times New Roman" w:cs="Times New Roman"/>
            <w:sz w:val="32"/>
            <w:szCs w:val="32"/>
            <w:lang w:val="ro-RO" w:eastAsia="ru-RU"/>
          </w:rPr>
          <w:t>primariacojusna@gmail.com</w:t>
        </w:r>
      </w:hyperlink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.</w:t>
      </w:r>
      <w:r w:rsidR="002B6120" w:rsidRPr="002B6120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2B6120" w:rsidRPr="002B61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Proiectele de decizii pot fi accesate pe pagina oficială a Primăriei Cojușna: </w:t>
      </w:r>
      <w:hyperlink r:id="rId8" w:history="1">
        <w:r w:rsidR="002B6120" w:rsidRPr="002B6120">
          <w:rPr>
            <w:rStyle w:val="a5"/>
            <w:rFonts w:ascii="Times New Roman" w:eastAsia="Times New Roman" w:hAnsi="Times New Roman" w:cs="Times New Roman"/>
            <w:b/>
            <w:sz w:val="32"/>
            <w:szCs w:val="32"/>
            <w:lang w:val="ro-RO" w:eastAsia="ru-RU"/>
          </w:rPr>
          <w:t>www.cojusna.md</w:t>
        </w:r>
      </w:hyperlink>
      <w:r w:rsidR="002B6120" w:rsidRPr="002B61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, secțiunea ,,Consiliul sătesc”/,,Proiecte de decizii”.</w:t>
      </w:r>
      <w:r w:rsidR="002B6120" w:rsidRPr="002B612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</w:t>
      </w:r>
    </w:p>
    <w:p w:rsidR="00693866" w:rsidRPr="00362AA6" w:rsidRDefault="00F07C79" w:rsidP="00362AA6">
      <w:pPr>
        <w:spacing w:after="0"/>
        <w:ind w:firstLine="142"/>
        <w:rPr>
          <w:sz w:val="28"/>
          <w:szCs w:val="28"/>
          <w:lang w:val="ro-RO"/>
        </w:rPr>
      </w:pPr>
      <w:r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</w:t>
      </w:r>
    </w:p>
    <w:sectPr w:rsidR="00693866" w:rsidRPr="00362AA6" w:rsidSect="00B95E72">
      <w:footerReference w:type="default" r:id="rId9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550" w:rsidRDefault="008F6550" w:rsidP="00E7338D">
      <w:pPr>
        <w:spacing w:after="0" w:line="240" w:lineRule="auto"/>
      </w:pPr>
      <w:r>
        <w:separator/>
      </w:r>
    </w:p>
  </w:endnote>
  <w:endnote w:type="continuationSeparator" w:id="0">
    <w:p w:rsidR="008F6550" w:rsidRDefault="008F6550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120">
          <w:rPr>
            <w:noProof/>
          </w:rPr>
          <w:t>2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550" w:rsidRDefault="008F6550" w:rsidP="00E7338D">
      <w:pPr>
        <w:spacing w:after="0" w:line="240" w:lineRule="auto"/>
      </w:pPr>
      <w:r>
        <w:separator/>
      </w:r>
    </w:p>
  </w:footnote>
  <w:footnote w:type="continuationSeparator" w:id="0">
    <w:p w:rsidR="008F6550" w:rsidRDefault="008F6550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05A0324"/>
    <w:multiLevelType w:val="multilevel"/>
    <w:tmpl w:val="F9E67CB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3A726F0"/>
    <w:multiLevelType w:val="multilevel"/>
    <w:tmpl w:val="00E6C13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6"/>
  </w:num>
  <w:num w:numId="12">
    <w:abstractNumId w:val="8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FE"/>
    <w:rsid w:val="00000814"/>
    <w:rsid w:val="00000F34"/>
    <w:rsid w:val="00020A10"/>
    <w:rsid w:val="000814D1"/>
    <w:rsid w:val="00086E0E"/>
    <w:rsid w:val="00087E66"/>
    <w:rsid w:val="000B7231"/>
    <w:rsid w:val="000C7811"/>
    <w:rsid w:val="000D781D"/>
    <w:rsid w:val="000E27EE"/>
    <w:rsid w:val="000F2466"/>
    <w:rsid w:val="00113C42"/>
    <w:rsid w:val="001254CC"/>
    <w:rsid w:val="00136548"/>
    <w:rsid w:val="00150741"/>
    <w:rsid w:val="00161BAC"/>
    <w:rsid w:val="00186ACA"/>
    <w:rsid w:val="001D160D"/>
    <w:rsid w:val="00207CE1"/>
    <w:rsid w:val="00211DCE"/>
    <w:rsid w:val="002400B0"/>
    <w:rsid w:val="0025376C"/>
    <w:rsid w:val="00272402"/>
    <w:rsid w:val="002A1B75"/>
    <w:rsid w:val="002B153C"/>
    <w:rsid w:val="002B6120"/>
    <w:rsid w:val="002C7A1D"/>
    <w:rsid w:val="002D0359"/>
    <w:rsid w:val="003350F9"/>
    <w:rsid w:val="00346B2E"/>
    <w:rsid w:val="0035221C"/>
    <w:rsid w:val="00362AA6"/>
    <w:rsid w:val="003B0A71"/>
    <w:rsid w:val="003B4638"/>
    <w:rsid w:val="003D36B6"/>
    <w:rsid w:val="003E06B4"/>
    <w:rsid w:val="003F0B53"/>
    <w:rsid w:val="003F3A26"/>
    <w:rsid w:val="00420CAC"/>
    <w:rsid w:val="00421891"/>
    <w:rsid w:val="00445051"/>
    <w:rsid w:val="0045177C"/>
    <w:rsid w:val="004635CC"/>
    <w:rsid w:val="004669C4"/>
    <w:rsid w:val="00471FB3"/>
    <w:rsid w:val="00475EF7"/>
    <w:rsid w:val="004875E7"/>
    <w:rsid w:val="004A4CD5"/>
    <w:rsid w:val="004A5543"/>
    <w:rsid w:val="004C03F8"/>
    <w:rsid w:val="004D39A0"/>
    <w:rsid w:val="004F5E87"/>
    <w:rsid w:val="00516500"/>
    <w:rsid w:val="00550465"/>
    <w:rsid w:val="00554ACB"/>
    <w:rsid w:val="00560CDD"/>
    <w:rsid w:val="00573D21"/>
    <w:rsid w:val="00575B04"/>
    <w:rsid w:val="005829C1"/>
    <w:rsid w:val="005B0185"/>
    <w:rsid w:val="005D5A6F"/>
    <w:rsid w:val="00617213"/>
    <w:rsid w:val="006301BE"/>
    <w:rsid w:val="00635261"/>
    <w:rsid w:val="00661E84"/>
    <w:rsid w:val="006632B5"/>
    <w:rsid w:val="00674182"/>
    <w:rsid w:val="00682839"/>
    <w:rsid w:val="00693866"/>
    <w:rsid w:val="006C2B94"/>
    <w:rsid w:val="006C782C"/>
    <w:rsid w:val="006D2990"/>
    <w:rsid w:val="006D4174"/>
    <w:rsid w:val="006E2E67"/>
    <w:rsid w:val="006F06BA"/>
    <w:rsid w:val="006F6FA7"/>
    <w:rsid w:val="007065E8"/>
    <w:rsid w:val="00715822"/>
    <w:rsid w:val="00717EC2"/>
    <w:rsid w:val="00726345"/>
    <w:rsid w:val="00732D5C"/>
    <w:rsid w:val="0075587D"/>
    <w:rsid w:val="007636DF"/>
    <w:rsid w:val="00792CD1"/>
    <w:rsid w:val="007A4051"/>
    <w:rsid w:val="007C187A"/>
    <w:rsid w:val="007D3683"/>
    <w:rsid w:val="007E543D"/>
    <w:rsid w:val="007F18D6"/>
    <w:rsid w:val="007F56A9"/>
    <w:rsid w:val="00801EA7"/>
    <w:rsid w:val="008219DE"/>
    <w:rsid w:val="008310BB"/>
    <w:rsid w:val="008F28CF"/>
    <w:rsid w:val="008F6550"/>
    <w:rsid w:val="00907F32"/>
    <w:rsid w:val="00917132"/>
    <w:rsid w:val="00943806"/>
    <w:rsid w:val="0094596C"/>
    <w:rsid w:val="00957F9B"/>
    <w:rsid w:val="00972A08"/>
    <w:rsid w:val="00973F43"/>
    <w:rsid w:val="009C02AC"/>
    <w:rsid w:val="009E470B"/>
    <w:rsid w:val="00A26C03"/>
    <w:rsid w:val="00A331A0"/>
    <w:rsid w:val="00A50DCB"/>
    <w:rsid w:val="00A616D1"/>
    <w:rsid w:val="00A73656"/>
    <w:rsid w:val="00A83862"/>
    <w:rsid w:val="00AB4F48"/>
    <w:rsid w:val="00AC02D4"/>
    <w:rsid w:val="00AC0D98"/>
    <w:rsid w:val="00AC4DFE"/>
    <w:rsid w:val="00AE4D85"/>
    <w:rsid w:val="00B27C35"/>
    <w:rsid w:val="00B321EB"/>
    <w:rsid w:val="00B32D6C"/>
    <w:rsid w:val="00B35FCE"/>
    <w:rsid w:val="00B82092"/>
    <w:rsid w:val="00B87E72"/>
    <w:rsid w:val="00B95E72"/>
    <w:rsid w:val="00BA1D27"/>
    <w:rsid w:val="00BA697E"/>
    <w:rsid w:val="00C14E53"/>
    <w:rsid w:val="00C5065E"/>
    <w:rsid w:val="00C53762"/>
    <w:rsid w:val="00C57F78"/>
    <w:rsid w:val="00C6610B"/>
    <w:rsid w:val="00CA07FF"/>
    <w:rsid w:val="00CA643D"/>
    <w:rsid w:val="00CC0EAD"/>
    <w:rsid w:val="00CF614E"/>
    <w:rsid w:val="00D13AA9"/>
    <w:rsid w:val="00D17245"/>
    <w:rsid w:val="00D26FFB"/>
    <w:rsid w:val="00D50606"/>
    <w:rsid w:val="00D51DF1"/>
    <w:rsid w:val="00D726F2"/>
    <w:rsid w:val="00D86E2B"/>
    <w:rsid w:val="00D9164C"/>
    <w:rsid w:val="00D95429"/>
    <w:rsid w:val="00DC0D8C"/>
    <w:rsid w:val="00DC5E1A"/>
    <w:rsid w:val="00DD5F22"/>
    <w:rsid w:val="00DF0748"/>
    <w:rsid w:val="00E032B3"/>
    <w:rsid w:val="00E11DCB"/>
    <w:rsid w:val="00E31EFE"/>
    <w:rsid w:val="00E466FC"/>
    <w:rsid w:val="00E54C01"/>
    <w:rsid w:val="00E700F4"/>
    <w:rsid w:val="00E72F3D"/>
    <w:rsid w:val="00E7338D"/>
    <w:rsid w:val="00E741F2"/>
    <w:rsid w:val="00E75679"/>
    <w:rsid w:val="00EB1B09"/>
    <w:rsid w:val="00EF29A8"/>
    <w:rsid w:val="00F07C79"/>
    <w:rsid w:val="00F20CFC"/>
    <w:rsid w:val="00F7180E"/>
    <w:rsid w:val="00F7343B"/>
    <w:rsid w:val="00F86133"/>
    <w:rsid w:val="00F867D1"/>
    <w:rsid w:val="00F94D3F"/>
    <w:rsid w:val="00FB09BB"/>
    <w:rsid w:val="00FD2C81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jusna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cojus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546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25</cp:revision>
  <cp:lastPrinted>2023-03-06T12:26:00Z</cp:lastPrinted>
  <dcterms:created xsi:type="dcterms:W3CDTF">2022-03-15T09:44:00Z</dcterms:created>
  <dcterms:modified xsi:type="dcterms:W3CDTF">2023-03-06T12:27:00Z</dcterms:modified>
</cp:coreProperties>
</file>